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1A171" w14:textId="2400673D" w:rsidR="00952648" w:rsidRPr="008A50F3" w:rsidRDefault="00952648" w:rsidP="005D0586">
      <w:pPr>
        <w:jc w:val="center"/>
        <w:rPr>
          <w:rFonts w:ascii="Arial" w:hAnsi="Arial" w:cs="Arial"/>
          <w:b/>
          <w:color w:val="000000" w:themeColor="text1"/>
          <w:sz w:val="96"/>
          <w:szCs w:val="24"/>
        </w:rPr>
      </w:pPr>
      <w:r w:rsidRPr="008A50F3">
        <w:rPr>
          <w:rFonts w:ascii="Arial" w:hAnsi="Arial" w:cs="Arial"/>
          <w:b/>
          <w:noProof/>
          <w:color w:val="000000" w:themeColor="text1"/>
          <w:sz w:val="96"/>
          <w:szCs w:val="24"/>
          <w:lang w:eastAsia="it-IT"/>
        </w:rPr>
        <w:drawing>
          <wp:anchor distT="0" distB="0" distL="114300" distR="114300" simplePos="0" relativeHeight="251659264" behindDoc="0" locked="0" layoutInCell="1" allowOverlap="1" wp14:anchorId="65F6111E" wp14:editId="13CA9BE2">
            <wp:simplePos x="0" y="0"/>
            <wp:positionH relativeFrom="margin">
              <wp:posOffset>2044065</wp:posOffset>
            </wp:positionH>
            <wp:positionV relativeFrom="paragraph">
              <wp:posOffset>0</wp:posOffset>
            </wp:positionV>
            <wp:extent cx="2505600" cy="1454400"/>
            <wp:effectExtent l="0" t="0" r="9525" b="0"/>
            <wp:wrapSquare wrapText="bothSides"/>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600" cy="145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B3EB1" w14:textId="77777777" w:rsidR="00952648" w:rsidRPr="008A50F3" w:rsidRDefault="00952648" w:rsidP="005D0586">
      <w:pPr>
        <w:jc w:val="center"/>
        <w:rPr>
          <w:rFonts w:ascii="Arial" w:hAnsi="Arial" w:cs="Arial"/>
          <w:b/>
          <w:color w:val="000000" w:themeColor="text1"/>
          <w:sz w:val="96"/>
          <w:szCs w:val="24"/>
        </w:rPr>
      </w:pPr>
    </w:p>
    <w:p w14:paraId="3502F6B3" w14:textId="308C3FAB" w:rsidR="008A50F3" w:rsidRPr="008A50F3" w:rsidRDefault="008A50F3" w:rsidP="00A42BB7">
      <w:pPr>
        <w:pStyle w:val="Titolo1"/>
        <w:numPr>
          <w:ilvl w:val="0"/>
          <w:numId w:val="0"/>
        </w:numPr>
        <w:spacing w:after="0" w:line="240" w:lineRule="auto"/>
        <w:jc w:val="center"/>
        <w:rPr>
          <w:rFonts w:ascii="Arial" w:hAnsi="Arial" w:cs="Arial"/>
          <w:color w:val="auto"/>
        </w:rPr>
      </w:pPr>
      <w:r w:rsidRPr="008A50F3">
        <w:rPr>
          <w:rFonts w:ascii="Arial" w:hAnsi="Arial" w:cs="Arial"/>
          <w:color w:val="auto"/>
        </w:rPr>
        <w:t>PATTO</w:t>
      </w:r>
      <w:r w:rsidRPr="008A50F3">
        <w:rPr>
          <w:rFonts w:ascii="Arial" w:hAnsi="Arial" w:cs="Arial"/>
          <w:color w:val="auto"/>
          <w:spacing w:val="-14"/>
        </w:rPr>
        <w:t xml:space="preserve"> </w:t>
      </w:r>
      <w:r w:rsidRPr="008A50F3">
        <w:rPr>
          <w:rFonts w:ascii="Arial" w:hAnsi="Arial" w:cs="Arial"/>
          <w:color w:val="auto"/>
        </w:rPr>
        <w:t>DI</w:t>
      </w:r>
      <w:r w:rsidRPr="008A50F3">
        <w:rPr>
          <w:rFonts w:ascii="Arial" w:hAnsi="Arial" w:cs="Arial"/>
          <w:color w:val="auto"/>
          <w:spacing w:val="-15"/>
        </w:rPr>
        <w:t xml:space="preserve"> </w:t>
      </w:r>
      <w:r w:rsidRPr="008A50F3">
        <w:rPr>
          <w:rFonts w:ascii="Arial" w:hAnsi="Arial" w:cs="Arial"/>
          <w:color w:val="auto"/>
          <w:spacing w:val="-2"/>
        </w:rPr>
        <w:t>INTEGRITÀ</w:t>
      </w:r>
    </w:p>
    <w:p w14:paraId="4DBF0060" w14:textId="77777777" w:rsidR="008A50F3" w:rsidRPr="008A50F3" w:rsidRDefault="008A50F3" w:rsidP="00A42BB7">
      <w:pPr>
        <w:spacing w:before="120" w:after="0" w:line="240" w:lineRule="auto"/>
        <w:ind w:right="-7"/>
        <w:jc w:val="center"/>
        <w:rPr>
          <w:rFonts w:ascii="Arial" w:hAnsi="Arial" w:cs="Arial"/>
          <w:sz w:val="24"/>
        </w:rPr>
      </w:pPr>
      <w:r w:rsidRPr="008A50F3">
        <w:rPr>
          <w:rFonts w:ascii="Arial" w:hAnsi="Arial" w:cs="Arial"/>
          <w:sz w:val="24"/>
        </w:rPr>
        <w:t>relativo</w:t>
      </w:r>
      <w:r w:rsidRPr="008A50F3">
        <w:rPr>
          <w:rFonts w:ascii="Arial" w:hAnsi="Arial" w:cs="Arial"/>
          <w:spacing w:val="-13"/>
          <w:sz w:val="24"/>
        </w:rPr>
        <w:t xml:space="preserve"> </w:t>
      </w:r>
      <w:r w:rsidRPr="008A50F3">
        <w:rPr>
          <w:rFonts w:ascii="Arial" w:hAnsi="Arial" w:cs="Arial"/>
          <w:sz w:val="24"/>
        </w:rPr>
        <w:t>alle</w:t>
      </w:r>
      <w:r w:rsidRPr="008A50F3">
        <w:rPr>
          <w:rFonts w:ascii="Arial" w:hAnsi="Arial" w:cs="Arial"/>
          <w:spacing w:val="-12"/>
          <w:sz w:val="24"/>
        </w:rPr>
        <w:t xml:space="preserve"> </w:t>
      </w:r>
      <w:r w:rsidRPr="008A50F3">
        <w:rPr>
          <w:rFonts w:ascii="Arial" w:hAnsi="Arial" w:cs="Arial"/>
          <w:sz w:val="24"/>
        </w:rPr>
        <w:t>procedure</w:t>
      </w:r>
      <w:r w:rsidRPr="008A50F3">
        <w:rPr>
          <w:rFonts w:ascii="Arial" w:hAnsi="Arial" w:cs="Arial"/>
          <w:spacing w:val="-12"/>
          <w:sz w:val="24"/>
        </w:rPr>
        <w:t xml:space="preserve"> </w:t>
      </w:r>
      <w:r w:rsidRPr="008A50F3">
        <w:rPr>
          <w:rFonts w:ascii="Arial" w:hAnsi="Arial" w:cs="Arial"/>
          <w:sz w:val="24"/>
        </w:rPr>
        <w:t>di</w:t>
      </w:r>
      <w:r w:rsidRPr="008A50F3">
        <w:rPr>
          <w:rFonts w:ascii="Arial" w:hAnsi="Arial" w:cs="Arial"/>
          <w:spacing w:val="-13"/>
          <w:sz w:val="24"/>
        </w:rPr>
        <w:t xml:space="preserve"> </w:t>
      </w:r>
      <w:r w:rsidRPr="008A50F3">
        <w:rPr>
          <w:rFonts w:ascii="Arial" w:hAnsi="Arial" w:cs="Arial"/>
          <w:sz w:val="24"/>
        </w:rPr>
        <w:t>gara</w:t>
      </w:r>
      <w:r w:rsidRPr="008A50F3">
        <w:rPr>
          <w:rFonts w:ascii="Arial" w:hAnsi="Arial" w:cs="Arial"/>
          <w:spacing w:val="-10"/>
          <w:sz w:val="24"/>
        </w:rPr>
        <w:t xml:space="preserve"> </w:t>
      </w:r>
      <w:r w:rsidRPr="008A50F3">
        <w:rPr>
          <w:rFonts w:ascii="Arial" w:hAnsi="Arial" w:cs="Arial"/>
          <w:sz w:val="24"/>
        </w:rPr>
        <w:t>ai</w:t>
      </w:r>
      <w:r w:rsidRPr="008A50F3">
        <w:rPr>
          <w:rFonts w:ascii="Arial" w:hAnsi="Arial" w:cs="Arial"/>
          <w:spacing w:val="-13"/>
          <w:sz w:val="24"/>
        </w:rPr>
        <w:t xml:space="preserve"> </w:t>
      </w:r>
      <w:r w:rsidRPr="008A50F3">
        <w:rPr>
          <w:rFonts w:ascii="Arial" w:hAnsi="Arial" w:cs="Arial"/>
          <w:sz w:val="24"/>
        </w:rPr>
        <w:t>sensi</w:t>
      </w:r>
      <w:r w:rsidRPr="008A50F3">
        <w:rPr>
          <w:rFonts w:ascii="Arial" w:hAnsi="Arial" w:cs="Arial"/>
          <w:spacing w:val="-14"/>
          <w:sz w:val="24"/>
        </w:rPr>
        <w:t xml:space="preserve"> </w:t>
      </w:r>
      <w:r w:rsidRPr="008A50F3">
        <w:rPr>
          <w:rFonts w:ascii="Arial" w:hAnsi="Arial" w:cs="Arial"/>
          <w:sz w:val="24"/>
        </w:rPr>
        <w:t>del</w:t>
      </w:r>
      <w:r w:rsidRPr="008A50F3">
        <w:rPr>
          <w:rFonts w:ascii="Arial" w:hAnsi="Arial" w:cs="Arial"/>
          <w:spacing w:val="-13"/>
          <w:sz w:val="24"/>
        </w:rPr>
        <w:t xml:space="preserve"> </w:t>
      </w:r>
      <w:r w:rsidRPr="008A50F3">
        <w:rPr>
          <w:rFonts w:ascii="Arial" w:hAnsi="Arial" w:cs="Arial"/>
          <w:sz w:val="24"/>
        </w:rPr>
        <w:t>Codice</w:t>
      </w:r>
      <w:r w:rsidRPr="008A50F3">
        <w:rPr>
          <w:rFonts w:ascii="Arial" w:hAnsi="Arial" w:cs="Arial"/>
          <w:spacing w:val="-12"/>
          <w:sz w:val="24"/>
        </w:rPr>
        <w:t xml:space="preserve"> </w:t>
      </w:r>
      <w:r w:rsidRPr="008A50F3">
        <w:rPr>
          <w:rFonts w:ascii="Arial" w:hAnsi="Arial" w:cs="Arial"/>
          <w:sz w:val="24"/>
        </w:rPr>
        <w:t>dei</w:t>
      </w:r>
      <w:r w:rsidRPr="008A50F3">
        <w:rPr>
          <w:rFonts w:ascii="Arial" w:hAnsi="Arial" w:cs="Arial"/>
          <w:spacing w:val="-10"/>
          <w:sz w:val="24"/>
        </w:rPr>
        <w:t xml:space="preserve"> </w:t>
      </w:r>
      <w:r w:rsidRPr="008A50F3">
        <w:rPr>
          <w:rFonts w:ascii="Arial" w:hAnsi="Arial" w:cs="Arial"/>
          <w:sz w:val="24"/>
        </w:rPr>
        <w:t>contratti</w:t>
      </w:r>
      <w:r w:rsidRPr="008A50F3">
        <w:rPr>
          <w:rFonts w:ascii="Arial" w:hAnsi="Arial" w:cs="Arial"/>
          <w:spacing w:val="-13"/>
          <w:sz w:val="24"/>
        </w:rPr>
        <w:t xml:space="preserve"> </w:t>
      </w:r>
      <w:r w:rsidRPr="008A50F3">
        <w:rPr>
          <w:rFonts w:ascii="Arial" w:hAnsi="Arial" w:cs="Arial"/>
          <w:spacing w:val="-2"/>
          <w:sz w:val="24"/>
        </w:rPr>
        <w:t>pubblici</w:t>
      </w:r>
    </w:p>
    <w:p w14:paraId="337E4A6D" w14:textId="3D8FD0EA" w:rsidR="008A50F3" w:rsidRPr="0052699F" w:rsidRDefault="008A50F3" w:rsidP="00A42BB7">
      <w:pPr>
        <w:spacing w:before="120" w:after="0" w:line="240" w:lineRule="auto"/>
        <w:ind w:right="-7"/>
        <w:jc w:val="center"/>
        <w:rPr>
          <w:rFonts w:ascii="Arial" w:hAnsi="Arial" w:cs="Arial"/>
          <w:i/>
        </w:rPr>
      </w:pPr>
      <w:r w:rsidRPr="0052699F">
        <w:rPr>
          <w:rFonts w:ascii="Arial" w:hAnsi="Arial" w:cs="Arial"/>
          <w:i/>
        </w:rPr>
        <w:t>(d.</w:t>
      </w:r>
      <w:r w:rsidRPr="0052699F">
        <w:rPr>
          <w:rFonts w:ascii="Arial" w:hAnsi="Arial" w:cs="Arial"/>
          <w:i/>
          <w:spacing w:val="-8"/>
        </w:rPr>
        <w:t>l</w:t>
      </w:r>
      <w:r w:rsidRPr="0052699F">
        <w:rPr>
          <w:rFonts w:ascii="Arial" w:hAnsi="Arial" w:cs="Arial"/>
          <w:i/>
        </w:rPr>
        <w:t>gs.</w:t>
      </w:r>
      <w:r w:rsidRPr="0052699F">
        <w:rPr>
          <w:rFonts w:ascii="Arial" w:hAnsi="Arial" w:cs="Arial"/>
          <w:i/>
          <w:spacing w:val="40"/>
        </w:rPr>
        <w:t xml:space="preserve"> </w:t>
      </w:r>
      <w:r w:rsidRPr="0052699F">
        <w:rPr>
          <w:rFonts w:ascii="Arial" w:hAnsi="Arial" w:cs="Arial"/>
          <w:i/>
        </w:rPr>
        <w:t>31</w:t>
      </w:r>
      <w:r w:rsidRPr="0052699F">
        <w:rPr>
          <w:rFonts w:ascii="Arial" w:hAnsi="Arial" w:cs="Arial"/>
          <w:i/>
          <w:spacing w:val="-8"/>
        </w:rPr>
        <w:t xml:space="preserve"> </w:t>
      </w:r>
      <w:r w:rsidRPr="0052699F">
        <w:rPr>
          <w:rFonts w:ascii="Arial" w:hAnsi="Arial" w:cs="Arial"/>
          <w:i/>
        </w:rPr>
        <w:t>marzo</w:t>
      </w:r>
      <w:r w:rsidRPr="0052699F">
        <w:rPr>
          <w:rFonts w:ascii="Arial" w:hAnsi="Arial" w:cs="Arial"/>
          <w:i/>
          <w:spacing w:val="-9"/>
        </w:rPr>
        <w:t xml:space="preserve"> </w:t>
      </w:r>
      <w:r w:rsidRPr="0052699F">
        <w:rPr>
          <w:rFonts w:ascii="Arial" w:hAnsi="Arial" w:cs="Arial"/>
          <w:i/>
        </w:rPr>
        <w:t>2023,</w:t>
      </w:r>
      <w:r w:rsidRPr="0052699F">
        <w:rPr>
          <w:rFonts w:ascii="Arial" w:hAnsi="Arial" w:cs="Arial"/>
          <w:i/>
          <w:spacing w:val="-8"/>
        </w:rPr>
        <w:t xml:space="preserve"> </w:t>
      </w:r>
      <w:r w:rsidRPr="0052699F">
        <w:rPr>
          <w:rFonts w:ascii="Arial" w:hAnsi="Arial" w:cs="Arial"/>
          <w:i/>
        </w:rPr>
        <w:t>n.</w:t>
      </w:r>
      <w:r w:rsidRPr="0052699F">
        <w:rPr>
          <w:rFonts w:ascii="Arial" w:hAnsi="Arial" w:cs="Arial"/>
          <w:i/>
          <w:spacing w:val="-8"/>
        </w:rPr>
        <w:t xml:space="preserve"> </w:t>
      </w:r>
      <w:r w:rsidRPr="0052699F">
        <w:rPr>
          <w:rFonts w:ascii="Arial" w:hAnsi="Arial" w:cs="Arial"/>
          <w:i/>
          <w:spacing w:val="-4"/>
        </w:rPr>
        <w:t>36)</w:t>
      </w:r>
    </w:p>
    <w:p w14:paraId="2AA4058D" w14:textId="77777777" w:rsidR="008A50F3" w:rsidRPr="00310851" w:rsidRDefault="008A50F3" w:rsidP="008A50F3">
      <w:pPr>
        <w:pStyle w:val="Corpotesto"/>
        <w:jc w:val="left"/>
        <w:rPr>
          <w:rFonts w:ascii="Arial" w:hAnsi="Arial" w:cs="Arial"/>
          <w:i/>
          <w:sz w:val="20"/>
        </w:rPr>
      </w:pPr>
    </w:p>
    <w:p w14:paraId="7175B847" w14:textId="77777777" w:rsidR="008A50F3" w:rsidRPr="00310851" w:rsidRDefault="008A50F3" w:rsidP="008A50F3">
      <w:pPr>
        <w:pStyle w:val="Corpotesto"/>
        <w:jc w:val="left"/>
        <w:rPr>
          <w:rFonts w:ascii="Arial" w:hAnsi="Arial" w:cs="Arial"/>
          <w:i/>
          <w:sz w:val="20"/>
        </w:rPr>
      </w:pPr>
    </w:p>
    <w:p w14:paraId="45F55BFE" w14:textId="7FB637A2" w:rsidR="002D45BD" w:rsidRDefault="002D45BD" w:rsidP="002D45BD">
      <w:pPr>
        <w:pStyle w:val="Corpotesto"/>
        <w:spacing w:before="9"/>
        <w:jc w:val="center"/>
        <w:rPr>
          <w:rFonts w:ascii="Arial" w:hAnsi="Arial" w:cs="Arial"/>
          <w:i/>
        </w:rPr>
      </w:pPr>
      <w:r>
        <w:rPr>
          <w:rFonts w:ascii="Arial" w:hAnsi="Arial" w:cs="Arial"/>
          <w:i/>
        </w:rPr>
        <w:t>PREMESSA</w:t>
      </w:r>
    </w:p>
    <w:p w14:paraId="37281904" w14:textId="77777777" w:rsidR="002D45BD" w:rsidRPr="00310851" w:rsidRDefault="002D45BD" w:rsidP="00A42BB7">
      <w:pPr>
        <w:pStyle w:val="Corpotesto"/>
        <w:spacing w:before="120" w:after="120" w:line="288" w:lineRule="auto"/>
        <w:rPr>
          <w:rFonts w:ascii="Arial" w:hAnsi="Arial" w:cs="Arial"/>
          <w:i/>
        </w:rPr>
      </w:pPr>
      <w:r w:rsidRPr="00310851">
        <w:rPr>
          <w:rFonts w:ascii="Arial" w:hAnsi="Arial" w:cs="Arial"/>
          <w:i/>
        </w:rPr>
        <w:t xml:space="preserve">I Patti di Integrità costituiscono utili strumenti pattizi per contrastare il fenomeno corruttivo nelle attività economiche. I protocolli sono disposizioni volontarie tra i soggetti coinvolti nella gestione delle gare e contratti pubblici finalizzate a valorizzare comportamenti eticamente adeguati </w:t>
      </w:r>
      <w:proofErr w:type="gramStart"/>
      <w:r w:rsidRPr="00310851">
        <w:rPr>
          <w:rFonts w:ascii="Arial" w:hAnsi="Arial" w:cs="Arial"/>
          <w:i/>
        </w:rPr>
        <w:t>per</w:t>
      </w:r>
      <w:proofErr w:type="gramEnd"/>
      <w:r w:rsidRPr="00310851">
        <w:rPr>
          <w:rFonts w:ascii="Arial" w:hAnsi="Arial" w:cs="Arial"/>
          <w:i/>
        </w:rPr>
        <w:t xml:space="preserve"> tutti i partecipanti alla procedura, la cui accettazione viene disposta dalla stazione appaltante quale presupposto necessario per la partecipazione alla gara.</w:t>
      </w:r>
    </w:p>
    <w:p w14:paraId="3020D316" w14:textId="77777777" w:rsidR="00310851" w:rsidRPr="00310851" w:rsidRDefault="002D45BD" w:rsidP="00A42BB7">
      <w:pPr>
        <w:pStyle w:val="Corpotesto"/>
        <w:spacing w:before="120" w:after="120" w:line="288" w:lineRule="auto"/>
        <w:rPr>
          <w:rFonts w:ascii="Arial" w:hAnsi="Arial" w:cs="Arial"/>
          <w:i/>
        </w:rPr>
      </w:pPr>
      <w:r w:rsidRPr="00310851">
        <w:rPr>
          <w:rFonts w:ascii="Arial" w:hAnsi="Arial" w:cs="Arial"/>
          <w:i/>
        </w:rPr>
        <w:t>A tal proposito la stessa legge. n. 190/2012, art. 1, comma 17, stabilisce che le stazioni appaltanti possono prevedere negli avvisi, bandi di gara o lettere di invito che il mancato rispetto delle clausole contenute nei protocolli di legalità o nei patti di integrità costituisce causa di esclusione dalla gara.</w:t>
      </w:r>
    </w:p>
    <w:p w14:paraId="0192C58C" w14:textId="7FD25185" w:rsidR="002D45BD" w:rsidRPr="00310851" w:rsidRDefault="002D45BD" w:rsidP="00A42BB7">
      <w:pPr>
        <w:pStyle w:val="Corpotesto"/>
        <w:spacing w:before="120" w:after="120" w:line="288" w:lineRule="auto"/>
        <w:rPr>
          <w:rFonts w:ascii="Arial" w:hAnsi="Arial" w:cs="Arial"/>
          <w:i/>
        </w:rPr>
      </w:pPr>
      <w:r w:rsidRPr="00310851">
        <w:rPr>
          <w:rFonts w:ascii="Arial" w:hAnsi="Arial" w:cs="Arial"/>
          <w:i/>
        </w:rPr>
        <w:t>ATP S.p.A. ha provveduto ad adottare un proprio “Modello di Patto di Integrità”,</w:t>
      </w:r>
      <w:r w:rsidR="00310851" w:rsidRPr="00310851">
        <w:rPr>
          <w:rFonts w:ascii="Arial" w:hAnsi="Arial" w:cs="Arial"/>
          <w:i/>
        </w:rPr>
        <w:t xml:space="preserve"> riprodotto di seguito,</w:t>
      </w:r>
      <w:r w:rsidRPr="00310851">
        <w:rPr>
          <w:rFonts w:ascii="Arial" w:hAnsi="Arial" w:cs="Arial"/>
          <w:i/>
        </w:rPr>
        <w:t xml:space="preserve"> il quale viene trasmesso ai partecipanti alle procedure di gara affinché manifestino la propria accettazione e risulta pubblicato nel sito istituzionale della Società nell’apposita area “Società trasparente”.</w:t>
      </w:r>
    </w:p>
    <w:p w14:paraId="0B7C0EBA" w14:textId="312F8A87" w:rsidR="002D45BD" w:rsidRDefault="002D45BD" w:rsidP="00A42BB7">
      <w:pPr>
        <w:pStyle w:val="Corpotesto"/>
        <w:jc w:val="left"/>
        <w:rPr>
          <w:rFonts w:ascii="Arial" w:hAnsi="Arial" w:cs="Arial"/>
          <w:i/>
          <w:sz w:val="20"/>
        </w:rPr>
      </w:pPr>
    </w:p>
    <w:p w14:paraId="07E23935" w14:textId="742E65CA" w:rsidR="004A4215" w:rsidRPr="004A4215" w:rsidRDefault="004A4215" w:rsidP="00A42BB7">
      <w:pPr>
        <w:pStyle w:val="Corpotesto"/>
        <w:spacing w:before="120" w:after="120" w:line="264" w:lineRule="auto"/>
        <w:rPr>
          <w:rFonts w:ascii="Arial" w:hAnsi="Arial" w:cs="Arial"/>
          <w:i/>
          <w:sz w:val="20"/>
        </w:rPr>
      </w:pPr>
      <w:r w:rsidRPr="004A4215">
        <w:rPr>
          <w:rFonts w:ascii="Arial" w:hAnsi="Arial" w:cs="Arial"/>
        </w:rPr>
        <w:t>OGGETTO:</w:t>
      </w:r>
      <w:r>
        <w:rPr>
          <w:rFonts w:ascii="Arial" w:hAnsi="Arial" w:cs="Arial"/>
        </w:rPr>
        <w:t xml:space="preserve"> </w:t>
      </w:r>
      <w:r w:rsidRPr="004A4215">
        <w:rPr>
          <w:rFonts w:ascii="Arial" w:hAnsi="Arial" w:cs="Arial"/>
        </w:rPr>
        <w:t xml:space="preserve">Procedura ________________ </w:t>
      </w:r>
      <w:r w:rsidRPr="004A4215">
        <w:rPr>
          <w:rFonts w:ascii="Arial" w:hAnsi="Arial" w:cs="Arial"/>
          <w:i/>
          <w:sz w:val="20"/>
        </w:rPr>
        <w:t xml:space="preserve">(indicare la procedura </w:t>
      </w:r>
      <w:r>
        <w:rPr>
          <w:rFonts w:ascii="Arial" w:hAnsi="Arial" w:cs="Arial"/>
          <w:i/>
          <w:sz w:val="20"/>
        </w:rPr>
        <w:t>in riferimento al</w:t>
      </w:r>
      <w:r w:rsidRPr="004A4215">
        <w:rPr>
          <w:rFonts w:ascii="Arial" w:hAnsi="Arial" w:cs="Arial"/>
          <w:i/>
          <w:sz w:val="20"/>
        </w:rPr>
        <w:t xml:space="preserve">la quale si stipula il Patto di </w:t>
      </w:r>
      <w:r w:rsidR="00A42BB7">
        <w:rPr>
          <w:rFonts w:ascii="Arial" w:hAnsi="Arial" w:cs="Arial"/>
          <w:i/>
          <w:sz w:val="20"/>
        </w:rPr>
        <w:t>I</w:t>
      </w:r>
      <w:r w:rsidRPr="004A4215">
        <w:rPr>
          <w:rFonts w:ascii="Arial" w:hAnsi="Arial" w:cs="Arial"/>
          <w:i/>
          <w:sz w:val="20"/>
        </w:rPr>
        <w:t>ntegrità con tutti gli elementi utili per una diretta identificazione del procedimento cui si riferisce)</w:t>
      </w:r>
    </w:p>
    <w:p w14:paraId="401B50EE" w14:textId="5A65E891" w:rsidR="004A4215" w:rsidRDefault="004A4215" w:rsidP="00A42BB7">
      <w:pPr>
        <w:pStyle w:val="Corpotesto"/>
        <w:spacing w:before="120" w:after="120" w:line="264" w:lineRule="auto"/>
        <w:rPr>
          <w:rFonts w:ascii="Arial" w:hAnsi="Arial" w:cs="Arial"/>
        </w:rPr>
      </w:pPr>
    </w:p>
    <w:p w14:paraId="1297F252" w14:textId="22754178" w:rsidR="004A4215" w:rsidRPr="004A4215" w:rsidRDefault="004A4215" w:rsidP="00A42BB7">
      <w:pPr>
        <w:pStyle w:val="Corpotesto"/>
        <w:spacing w:before="120" w:after="120" w:line="264" w:lineRule="auto"/>
        <w:rPr>
          <w:rFonts w:ascii="Arial" w:hAnsi="Arial" w:cs="Arial"/>
        </w:rPr>
      </w:pPr>
      <w:r>
        <w:rPr>
          <w:rFonts w:ascii="Arial" w:hAnsi="Arial" w:cs="Arial"/>
        </w:rPr>
        <w:t xml:space="preserve">Con riferimento alla procedura in oggetto, </w:t>
      </w:r>
    </w:p>
    <w:p w14:paraId="3A4C6274" w14:textId="45ECD25D" w:rsidR="008A50F3" w:rsidRPr="008A50F3" w:rsidRDefault="00A42BB7" w:rsidP="00A42BB7">
      <w:pPr>
        <w:pStyle w:val="Corpotesto"/>
        <w:spacing w:before="120" w:after="120" w:line="264" w:lineRule="auto"/>
        <w:rPr>
          <w:rFonts w:ascii="Arial" w:hAnsi="Arial" w:cs="Arial"/>
        </w:rPr>
      </w:pPr>
      <w:r>
        <w:rPr>
          <w:rFonts w:ascii="Arial" w:hAnsi="Arial" w:cs="Arial"/>
        </w:rPr>
        <w:t>l’</w:t>
      </w:r>
      <w:r w:rsidR="00AB77D1">
        <w:rPr>
          <w:rFonts w:ascii="Arial" w:hAnsi="Arial" w:cs="Arial"/>
        </w:rPr>
        <w:t xml:space="preserve">Azienda Trasporti Pubblici S.p.A. (più brevemente di seguito </w:t>
      </w:r>
      <w:r w:rsidR="008A50F3">
        <w:rPr>
          <w:rFonts w:ascii="Arial" w:hAnsi="Arial" w:cs="Arial"/>
        </w:rPr>
        <w:t xml:space="preserve">ATP </w:t>
      </w:r>
      <w:r w:rsidR="008A50F3" w:rsidRPr="008A50F3">
        <w:rPr>
          <w:rFonts w:ascii="Arial" w:hAnsi="Arial" w:cs="Arial"/>
        </w:rPr>
        <w:t>S.p.</w:t>
      </w:r>
      <w:r w:rsidR="008A50F3">
        <w:rPr>
          <w:rFonts w:ascii="Arial" w:hAnsi="Arial" w:cs="Arial"/>
        </w:rPr>
        <w:t>A</w:t>
      </w:r>
      <w:r w:rsidR="008A50F3" w:rsidRPr="008A50F3">
        <w:rPr>
          <w:rFonts w:ascii="Arial" w:hAnsi="Arial" w:cs="Arial"/>
        </w:rPr>
        <w:t>.</w:t>
      </w:r>
      <w:r w:rsidR="00AB77D1">
        <w:rPr>
          <w:rFonts w:ascii="Arial" w:hAnsi="Arial" w:cs="Arial"/>
        </w:rPr>
        <w:t>)</w:t>
      </w:r>
      <w:r w:rsidR="008A50F3" w:rsidRPr="008A50F3">
        <w:rPr>
          <w:rFonts w:ascii="Arial" w:hAnsi="Arial" w:cs="Arial"/>
        </w:rPr>
        <w:t xml:space="preserve"> con</w:t>
      </w:r>
      <w:r w:rsidR="008A50F3" w:rsidRPr="008A50F3">
        <w:rPr>
          <w:rFonts w:ascii="Arial" w:hAnsi="Arial" w:cs="Arial"/>
          <w:spacing w:val="-2"/>
        </w:rPr>
        <w:t xml:space="preserve"> </w:t>
      </w:r>
      <w:r w:rsidR="008A50F3" w:rsidRPr="008A50F3">
        <w:rPr>
          <w:rFonts w:ascii="Arial" w:hAnsi="Arial" w:cs="Arial"/>
        </w:rPr>
        <w:t>sede in</w:t>
      </w:r>
      <w:r w:rsidR="008A50F3" w:rsidRPr="008A50F3">
        <w:rPr>
          <w:rFonts w:ascii="Arial" w:hAnsi="Arial" w:cs="Arial"/>
          <w:spacing w:val="-2"/>
        </w:rPr>
        <w:t xml:space="preserve"> </w:t>
      </w:r>
      <w:r w:rsidR="008A50F3">
        <w:rPr>
          <w:rFonts w:ascii="Arial" w:hAnsi="Arial" w:cs="Arial"/>
        </w:rPr>
        <w:t>Sassari (SS)</w:t>
      </w:r>
      <w:r w:rsidR="008A50F3" w:rsidRPr="008A50F3">
        <w:rPr>
          <w:rFonts w:ascii="Arial" w:hAnsi="Arial" w:cs="Arial"/>
        </w:rPr>
        <w:t>, via</w:t>
      </w:r>
      <w:r w:rsidR="008A50F3">
        <w:rPr>
          <w:rFonts w:ascii="Arial" w:hAnsi="Arial" w:cs="Arial"/>
        </w:rPr>
        <w:t xml:space="preserve"> Caniga n. 5</w:t>
      </w:r>
      <w:r w:rsidR="008A50F3" w:rsidRPr="008A50F3">
        <w:rPr>
          <w:rFonts w:ascii="Arial" w:hAnsi="Arial" w:cs="Arial"/>
        </w:rPr>
        <w:t>,</w:t>
      </w:r>
      <w:r w:rsidR="008A50F3">
        <w:rPr>
          <w:rFonts w:ascii="Arial" w:hAnsi="Arial" w:cs="Arial"/>
        </w:rPr>
        <w:t xml:space="preserve"> P.I./C.F./Reg. </w:t>
      </w:r>
      <w:proofErr w:type="spellStart"/>
      <w:r w:rsidR="008A50F3">
        <w:rPr>
          <w:rFonts w:ascii="Arial" w:hAnsi="Arial" w:cs="Arial"/>
        </w:rPr>
        <w:t>Impr</w:t>
      </w:r>
      <w:proofErr w:type="spellEnd"/>
      <w:r w:rsidR="008A50F3">
        <w:rPr>
          <w:rFonts w:ascii="Arial" w:hAnsi="Arial" w:cs="Arial"/>
        </w:rPr>
        <w:t>. 00121470900</w:t>
      </w:r>
      <w:r w:rsidR="00AB77D1">
        <w:rPr>
          <w:rFonts w:ascii="Arial" w:hAnsi="Arial" w:cs="Arial"/>
        </w:rPr>
        <w:t xml:space="preserve">, </w:t>
      </w:r>
      <w:r w:rsidR="008A50F3" w:rsidRPr="008A50F3">
        <w:rPr>
          <w:rFonts w:ascii="Arial" w:hAnsi="Arial" w:cs="Arial"/>
        </w:rPr>
        <w:t>indirizzo P</w:t>
      </w:r>
      <w:r w:rsidR="00AB77D1">
        <w:rPr>
          <w:rFonts w:ascii="Arial" w:hAnsi="Arial" w:cs="Arial"/>
        </w:rPr>
        <w:t>EC</w:t>
      </w:r>
      <w:r w:rsidR="008A50F3" w:rsidRPr="008A50F3">
        <w:rPr>
          <w:rFonts w:ascii="Arial" w:hAnsi="Arial" w:cs="Arial"/>
          <w:spacing w:val="40"/>
        </w:rPr>
        <w:t xml:space="preserve"> </w:t>
      </w:r>
      <w:hyperlink r:id="rId9" w:history="1">
        <w:r w:rsidR="00AB77D1" w:rsidRPr="00AB77D1">
          <w:rPr>
            <w:rStyle w:val="Collegamentoipertestuale"/>
            <w:rFonts w:ascii="Arial" w:hAnsi="Arial" w:cs="Arial"/>
            <w:color w:val="auto"/>
            <w:u w:val="none"/>
          </w:rPr>
          <w:t>segreteria@pec.atpsassari.it</w:t>
        </w:r>
      </w:hyperlink>
      <w:r w:rsidR="00AB77D1" w:rsidRPr="00AB77D1">
        <w:rPr>
          <w:rFonts w:ascii="Arial" w:hAnsi="Arial" w:cs="Arial"/>
        </w:rPr>
        <w:t>, e</w:t>
      </w:r>
      <w:r w:rsidR="00AB77D1">
        <w:rPr>
          <w:rFonts w:ascii="Arial" w:hAnsi="Arial" w:cs="Arial"/>
        </w:rPr>
        <w:t>-mail segreteria@atpsassari.it, t</w:t>
      </w:r>
      <w:r w:rsidR="008A50F3" w:rsidRPr="008A50F3">
        <w:rPr>
          <w:rFonts w:ascii="Arial" w:hAnsi="Arial" w:cs="Arial"/>
        </w:rPr>
        <w:t>elefono</w:t>
      </w:r>
      <w:r w:rsidR="008A50F3" w:rsidRPr="008A50F3">
        <w:rPr>
          <w:rFonts w:ascii="Arial" w:hAnsi="Arial" w:cs="Arial"/>
          <w:spacing w:val="-2"/>
        </w:rPr>
        <w:t xml:space="preserve"> </w:t>
      </w:r>
      <w:r w:rsidR="008A50F3" w:rsidRPr="008A50F3">
        <w:rPr>
          <w:rFonts w:ascii="Arial" w:hAnsi="Arial" w:cs="Arial"/>
        </w:rPr>
        <w:t>07</w:t>
      </w:r>
      <w:r w:rsidR="00AB77D1">
        <w:rPr>
          <w:rFonts w:ascii="Arial" w:hAnsi="Arial" w:cs="Arial"/>
        </w:rPr>
        <w:t>92638000</w:t>
      </w:r>
      <w:r w:rsidR="008A50F3" w:rsidRPr="008A50F3">
        <w:rPr>
          <w:rFonts w:ascii="Arial" w:hAnsi="Arial" w:cs="Arial"/>
        </w:rPr>
        <w:t>,</w:t>
      </w:r>
      <w:r w:rsidR="00AB77D1">
        <w:rPr>
          <w:rFonts w:ascii="Arial" w:hAnsi="Arial" w:cs="Arial"/>
        </w:rPr>
        <w:t xml:space="preserve"> </w:t>
      </w:r>
      <w:r w:rsidR="008A50F3" w:rsidRPr="008A50F3">
        <w:rPr>
          <w:rFonts w:ascii="Arial" w:hAnsi="Arial" w:cs="Arial"/>
        </w:rPr>
        <w:t xml:space="preserve">nella persona del Direttore Generale </w:t>
      </w:r>
      <w:r w:rsidR="008A50F3" w:rsidRPr="008A50F3">
        <w:rPr>
          <w:rFonts w:ascii="Arial" w:hAnsi="Arial" w:cs="Arial"/>
          <w:i/>
        </w:rPr>
        <w:t>pro tempore</w:t>
      </w:r>
      <w:r w:rsidR="008A50F3" w:rsidRPr="008A50F3">
        <w:rPr>
          <w:rFonts w:ascii="Arial" w:hAnsi="Arial" w:cs="Arial"/>
        </w:rPr>
        <w:t>,</w:t>
      </w:r>
    </w:p>
    <w:p w14:paraId="1F69C220" w14:textId="71BAF28D" w:rsidR="008A50F3" w:rsidRDefault="008A50F3" w:rsidP="00A42BB7">
      <w:pPr>
        <w:pStyle w:val="Corpotesto"/>
        <w:spacing w:before="120" w:after="120" w:line="264" w:lineRule="auto"/>
        <w:jc w:val="left"/>
        <w:rPr>
          <w:rFonts w:ascii="Arial" w:hAnsi="Arial" w:cs="Arial"/>
          <w:spacing w:val="-10"/>
        </w:rPr>
      </w:pPr>
      <w:r w:rsidRPr="008A50F3">
        <w:rPr>
          <w:rFonts w:ascii="Arial" w:hAnsi="Arial" w:cs="Arial"/>
          <w:spacing w:val="-10"/>
        </w:rPr>
        <w:t>e</w:t>
      </w:r>
    </w:p>
    <w:p w14:paraId="094940ED" w14:textId="1A46A52F" w:rsidR="008A50F3" w:rsidRPr="008A50F3" w:rsidRDefault="008A50F3" w:rsidP="00A42BB7">
      <w:pPr>
        <w:pStyle w:val="Corpotesto"/>
        <w:spacing w:before="120" w:after="120" w:line="264" w:lineRule="auto"/>
        <w:rPr>
          <w:rFonts w:ascii="Arial" w:hAnsi="Arial" w:cs="Arial"/>
        </w:rPr>
      </w:pPr>
      <w:r w:rsidRPr="008A50F3">
        <w:rPr>
          <w:rFonts w:ascii="Arial" w:hAnsi="Arial" w:cs="Arial"/>
        </w:rPr>
        <w:t>la Società (di seguito denominata “Operatore economico”) ________________________________ sede legale i</w:t>
      </w:r>
      <w:r w:rsidR="00310851">
        <w:rPr>
          <w:rFonts w:ascii="Arial" w:hAnsi="Arial" w:cs="Arial"/>
        </w:rPr>
        <w:t>n _________________________</w:t>
      </w:r>
      <w:r w:rsidRPr="008A50F3">
        <w:rPr>
          <w:rFonts w:ascii="Arial" w:hAnsi="Arial" w:cs="Arial"/>
        </w:rPr>
        <w:t xml:space="preserve">, </w:t>
      </w:r>
      <w:r w:rsidR="00310851">
        <w:rPr>
          <w:rFonts w:ascii="Arial" w:hAnsi="Arial" w:cs="Arial"/>
        </w:rPr>
        <w:t>v</w:t>
      </w:r>
      <w:r w:rsidRPr="008A50F3">
        <w:rPr>
          <w:rFonts w:ascii="Arial" w:hAnsi="Arial" w:cs="Arial"/>
        </w:rPr>
        <w:t>ia</w:t>
      </w:r>
      <w:r w:rsidR="00310851">
        <w:rPr>
          <w:rFonts w:ascii="Arial" w:hAnsi="Arial" w:cs="Arial"/>
        </w:rPr>
        <w:t>/piazza _________</w:t>
      </w:r>
      <w:r w:rsidR="00310851" w:rsidRPr="00310851">
        <w:rPr>
          <w:rFonts w:ascii="Arial" w:hAnsi="Arial" w:cs="Arial"/>
        </w:rPr>
        <w:t>_________________</w:t>
      </w:r>
      <w:r w:rsidRPr="008A50F3">
        <w:rPr>
          <w:rFonts w:ascii="Arial" w:hAnsi="Arial" w:cs="Arial"/>
        </w:rPr>
        <w:t>,</w:t>
      </w:r>
      <w:r w:rsidRPr="00310851">
        <w:rPr>
          <w:rFonts w:ascii="Arial" w:hAnsi="Arial" w:cs="Arial"/>
        </w:rPr>
        <w:t xml:space="preserve"> </w:t>
      </w:r>
      <w:r w:rsidRPr="008A50F3">
        <w:rPr>
          <w:rFonts w:ascii="Arial" w:hAnsi="Arial" w:cs="Arial"/>
        </w:rPr>
        <w:t>n.</w:t>
      </w:r>
      <w:r w:rsidR="00310851">
        <w:rPr>
          <w:rFonts w:ascii="Arial" w:hAnsi="Arial" w:cs="Arial"/>
        </w:rPr>
        <w:t xml:space="preserve"> ____ </w:t>
      </w:r>
      <w:r w:rsidRPr="00310851">
        <w:rPr>
          <w:rFonts w:ascii="Arial" w:hAnsi="Arial" w:cs="Arial"/>
        </w:rPr>
        <w:t>C.F./P.IVA</w:t>
      </w:r>
      <w:r w:rsidR="00310851" w:rsidRPr="00310851">
        <w:rPr>
          <w:rFonts w:ascii="Arial" w:hAnsi="Arial" w:cs="Arial"/>
        </w:rPr>
        <w:t xml:space="preserve"> ___________________________</w:t>
      </w:r>
      <w:r w:rsidRPr="00310851">
        <w:rPr>
          <w:rFonts w:ascii="Arial" w:hAnsi="Arial" w:cs="Arial"/>
        </w:rPr>
        <w:t>,</w:t>
      </w:r>
      <w:r w:rsidR="00513DBF">
        <w:rPr>
          <w:rFonts w:ascii="Arial" w:hAnsi="Arial" w:cs="Arial"/>
        </w:rPr>
        <w:t xml:space="preserve"> indirizzo PEC ______________________, indirizzo e-mail ______________________, telefono ______________________</w:t>
      </w:r>
      <w:r w:rsidR="00310851" w:rsidRPr="00310851">
        <w:rPr>
          <w:rFonts w:ascii="Arial" w:hAnsi="Arial" w:cs="Arial"/>
        </w:rPr>
        <w:t xml:space="preserve"> </w:t>
      </w:r>
      <w:r w:rsidRPr="00310851">
        <w:rPr>
          <w:rFonts w:ascii="Arial" w:hAnsi="Arial" w:cs="Arial"/>
        </w:rPr>
        <w:t>rappresentata</w:t>
      </w:r>
      <w:r w:rsidR="00310851" w:rsidRPr="00310851">
        <w:rPr>
          <w:rFonts w:ascii="Arial" w:hAnsi="Arial" w:cs="Arial"/>
        </w:rPr>
        <w:t xml:space="preserve"> </w:t>
      </w:r>
      <w:r w:rsidRPr="00310851">
        <w:rPr>
          <w:rFonts w:ascii="Arial" w:hAnsi="Arial" w:cs="Arial"/>
        </w:rPr>
        <w:t>da</w:t>
      </w:r>
      <w:r w:rsidR="00310851" w:rsidRPr="00310851">
        <w:rPr>
          <w:rFonts w:ascii="Arial" w:hAnsi="Arial" w:cs="Arial"/>
        </w:rPr>
        <w:t xml:space="preserve"> _______________________________ </w:t>
      </w:r>
      <w:r w:rsidRPr="008A50F3">
        <w:rPr>
          <w:rFonts w:ascii="Arial" w:hAnsi="Arial" w:cs="Arial"/>
        </w:rPr>
        <w:t>in</w:t>
      </w:r>
      <w:r w:rsidRPr="00310851">
        <w:rPr>
          <w:rFonts w:ascii="Arial" w:hAnsi="Arial" w:cs="Arial"/>
        </w:rPr>
        <w:t xml:space="preserve"> </w:t>
      </w:r>
      <w:r w:rsidRPr="008A50F3">
        <w:rPr>
          <w:rFonts w:ascii="Arial" w:hAnsi="Arial" w:cs="Arial"/>
        </w:rPr>
        <w:t>qualità</w:t>
      </w:r>
      <w:r w:rsidRPr="00310851">
        <w:rPr>
          <w:rFonts w:ascii="Arial" w:hAnsi="Arial" w:cs="Arial"/>
        </w:rPr>
        <w:t xml:space="preserve"> </w:t>
      </w:r>
      <w:r w:rsidRPr="008A50F3">
        <w:rPr>
          <w:rFonts w:ascii="Arial" w:hAnsi="Arial" w:cs="Arial"/>
        </w:rPr>
        <w:t>di</w:t>
      </w:r>
      <w:r w:rsidRPr="00310851">
        <w:rPr>
          <w:rFonts w:ascii="Arial" w:hAnsi="Arial" w:cs="Arial"/>
        </w:rPr>
        <w:t xml:space="preserve"> </w:t>
      </w:r>
      <w:r w:rsidR="00310851" w:rsidRPr="00310851">
        <w:rPr>
          <w:rFonts w:ascii="Arial" w:hAnsi="Arial" w:cs="Arial"/>
        </w:rPr>
        <w:t>_____________________________________</w:t>
      </w:r>
    </w:p>
    <w:p w14:paraId="43350CD5" w14:textId="77777777" w:rsidR="008A50F3" w:rsidRPr="008A50F3" w:rsidRDefault="008A50F3" w:rsidP="00A42BB7">
      <w:pPr>
        <w:pStyle w:val="Corpotesto"/>
        <w:spacing w:before="120" w:after="120" w:line="264" w:lineRule="auto"/>
        <w:jc w:val="left"/>
        <w:rPr>
          <w:rFonts w:ascii="Arial" w:hAnsi="Arial" w:cs="Arial"/>
        </w:rPr>
      </w:pPr>
    </w:p>
    <w:p w14:paraId="653A202B" w14:textId="77777777" w:rsidR="008A50F3" w:rsidRPr="008A50F3" w:rsidRDefault="008A50F3" w:rsidP="00A42BB7">
      <w:pPr>
        <w:pStyle w:val="Corpotesto"/>
        <w:rPr>
          <w:rFonts w:ascii="Arial" w:hAnsi="Arial" w:cs="Arial"/>
        </w:rPr>
      </w:pPr>
      <w:r w:rsidRPr="008A50F3">
        <w:rPr>
          <w:rFonts w:ascii="Arial" w:hAnsi="Arial" w:cs="Arial"/>
        </w:rPr>
        <w:t>(di</w:t>
      </w:r>
      <w:r w:rsidRPr="008A50F3">
        <w:rPr>
          <w:rFonts w:ascii="Arial" w:hAnsi="Arial" w:cs="Arial"/>
          <w:spacing w:val="-8"/>
        </w:rPr>
        <w:t xml:space="preserve"> </w:t>
      </w:r>
      <w:r w:rsidRPr="008A50F3">
        <w:rPr>
          <w:rFonts w:ascii="Arial" w:hAnsi="Arial" w:cs="Arial"/>
        </w:rPr>
        <w:t>seguito</w:t>
      </w:r>
      <w:r w:rsidRPr="008A50F3">
        <w:rPr>
          <w:rFonts w:ascii="Arial" w:hAnsi="Arial" w:cs="Arial"/>
          <w:spacing w:val="-7"/>
        </w:rPr>
        <w:t xml:space="preserve"> </w:t>
      </w:r>
      <w:r w:rsidRPr="008A50F3">
        <w:rPr>
          <w:rFonts w:ascii="Arial" w:hAnsi="Arial" w:cs="Arial"/>
          <w:spacing w:val="-2"/>
        </w:rPr>
        <w:t>“Parti”)</w:t>
      </w:r>
    </w:p>
    <w:p w14:paraId="13ED2F60" w14:textId="7D2CBE79" w:rsidR="008A50F3" w:rsidRDefault="00A42BB7" w:rsidP="00A42BB7">
      <w:pPr>
        <w:pStyle w:val="Corpotesto"/>
        <w:spacing w:before="1"/>
        <w:jc w:val="center"/>
        <w:rPr>
          <w:rFonts w:ascii="Arial" w:hAnsi="Arial" w:cs="Arial"/>
        </w:rPr>
      </w:pPr>
      <w:r w:rsidRPr="004A4215">
        <w:rPr>
          <w:rFonts w:ascii="Arial" w:hAnsi="Arial" w:cs="Arial"/>
        </w:rPr>
        <w:lastRenderedPageBreak/>
        <w:t>CONSIDERATO</w:t>
      </w:r>
    </w:p>
    <w:p w14:paraId="38942264" w14:textId="77777777" w:rsidR="00A42BB7" w:rsidRPr="00513DBF" w:rsidRDefault="00A42BB7" w:rsidP="00A42BB7">
      <w:pPr>
        <w:pStyle w:val="Corpotesto"/>
        <w:spacing w:before="1"/>
        <w:jc w:val="center"/>
        <w:rPr>
          <w:rFonts w:ascii="Arial" w:hAnsi="Arial" w:cs="Arial"/>
        </w:rPr>
      </w:pPr>
    </w:p>
    <w:p w14:paraId="0D3F3EDC" w14:textId="79C42F74" w:rsidR="008A50F3" w:rsidRPr="008A50F3" w:rsidRDefault="008A50F3" w:rsidP="00A42BB7">
      <w:pPr>
        <w:pStyle w:val="Paragrafoelenco"/>
        <w:widowControl w:val="0"/>
        <w:numPr>
          <w:ilvl w:val="0"/>
          <w:numId w:val="4"/>
        </w:numPr>
        <w:tabs>
          <w:tab w:val="left" w:pos="1427"/>
        </w:tabs>
        <w:autoSpaceDE w:val="0"/>
        <w:autoSpaceDN w:val="0"/>
        <w:spacing w:after="0" w:line="240" w:lineRule="auto"/>
        <w:ind w:right="132"/>
        <w:contextualSpacing w:val="0"/>
        <w:jc w:val="both"/>
        <w:rPr>
          <w:rFonts w:ascii="Arial" w:hAnsi="Arial" w:cs="Arial"/>
        </w:rPr>
      </w:pPr>
      <w:r w:rsidRPr="008A50F3">
        <w:rPr>
          <w:rFonts w:ascii="Arial" w:hAnsi="Arial" w:cs="Arial"/>
        </w:rPr>
        <w:t xml:space="preserve">l’art. 1, comma 17, della </w:t>
      </w:r>
      <w:r w:rsidR="004A4215">
        <w:rPr>
          <w:rFonts w:ascii="Arial" w:hAnsi="Arial" w:cs="Arial"/>
        </w:rPr>
        <w:t>l</w:t>
      </w:r>
      <w:r w:rsidRPr="008A50F3">
        <w:rPr>
          <w:rFonts w:ascii="Arial" w:hAnsi="Arial" w:cs="Arial"/>
        </w:rPr>
        <w:t>. n. 190/2012: “</w:t>
      </w:r>
      <w:r w:rsidRPr="008A50F3">
        <w:rPr>
          <w:rFonts w:ascii="Arial" w:hAnsi="Arial" w:cs="Arial"/>
          <w:i/>
        </w:rPr>
        <w:t>le</w:t>
      </w:r>
      <w:r w:rsidRPr="008A50F3">
        <w:rPr>
          <w:rFonts w:ascii="Arial" w:hAnsi="Arial" w:cs="Arial"/>
        </w:rPr>
        <w:t xml:space="preserve"> </w:t>
      </w:r>
      <w:r w:rsidRPr="008A50F3">
        <w:rPr>
          <w:rFonts w:ascii="Arial" w:hAnsi="Arial" w:cs="Arial"/>
          <w:i/>
        </w:rPr>
        <w:t>stazioni</w:t>
      </w:r>
      <w:r w:rsidRPr="008A50F3">
        <w:rPr>
          <w:rFonts w:ascii="Arial" w:hAnsi="Arial" w:cs="Arial"/>
        </w:rPr>
        <w:t xml:space="preserve"> </w:t>
      </w:r>
      <w:r w:rsidRPr="008A50F3">
        <w:rPr>
          <w:rFonts w:ascii="Arial" w:hAnsi="Arial" w:cs="Arial"/>
          <w:i/>
        </w:rPr>
        <w:t>appaltanti</w:t>
      </w:r>
      <w:r w:rsidRPr="008A50F3">
        <w:rPr>
          <w:rFonts w:ascii="Arial" w:hAnsi="Arial" w:cs="Arial"/>
        </w:rPr>
        <w:t xml:space="preserve"> </w:t>
      </w:r>
      <w:r w:rsidRPr="008A50F3">
        <w:rPr>
          <w:rFonts w:ascii="Arial" w:hAnsi="Arial" w:cs="Arial"/>
          <w:i/>
        </w:rPr>
        <w:t>possono</w:t>
      </w:r>
      <w:r w:rsidRPr="008A50F3">
        <w:rPr>
          <w:rFonts w:ascii="Arial" w:hAnsi="Arial" w:cs="Arial"/>
        </w:rPr>
        <w:t xml:space="preserve"> </w:t>
      </w:r>
      <w:r w:rsidRPr="008A50F3">
        <w:rPr>
          <w:rFonts w:ascii="Arial" w:hAnsi="Arial" w:cs="Arial"/>
          <w:i/>
        </w:rPr>
        <w:t>prevedere</w:t>
      </w:r>
      <w:r w:rsidRPr="008A50F3">
        <w:rPr>
          <w:rFonts w:ascii="Arial" w:hAnsi="Arial" w:cs="Arial"/>
        </w:rPr>
        <w:t xml:space="preserve"> </w:t>
      </w:r>
      <w:r w:rsidRPr="008A50F3">
        <w:rPr>
          <w:rFonts w:ascii="Arial" w:hAnsi="Arial" w:cs="Arial"/>
          <w:i/>
        </w:rPr>
        <w:t>negli</w:t>
      </w:r>
      <w:r w:rsidRPr="008A50F3">
        <w:rPr>
          <w:rFonts w:ascii="Arial" w:hAnsi="Arial" w:cs="Arial"/>
        </w:rPr>
        <w:t xml:space="preserve"> </w:t>
      </w:r>
      <w:r w:rsidRPr="008A50F3">
        <w:rPr>
          <w:rFonts w:ascii="Arial" w:hAnsi="Arial" w:cs="Arial"/>
          <w:i/>
        </w:rPr>
        <w:t>avvisi,</w:t>
      </w:r>
      <w:r w:rsidRPr="008A50F3">
        <w:rPr>
          <w:rFonts w:ascii="Arial" w:hAnsi="Arial" w:cs="Arial"/>
        </w:rPr>
        <w:t xml:space="preserve"> </w:t>
      </w:r>
      <w:r w:rsidRPr="008A50F3">
        <w:rPr>
          <w:rFonts w:ascii="Arial" w:hAnsi="Arial" w:cs="Arial"/>
          <w:i/>
        </w:rPr>
        <w:t>bandi</w:t>
      </w:r>
      <w:r w:rsidRPr="008A50F3">
        <w:rPr>
          <w:rFonts w:ascii="Arial" w:hAnsi="Arial" w:cs="Arial"/>
        </w:rPr>
        <w:t xml:space="preserve"> </w:t>
      </w:r>
      <w:r w:rsidRPr="008A50F3">
        <w:rPr>
          <w:rFonts w:ascii="Arial" w:hAnsi="Arial" w:cs="Arial"/>
          <w:i/>
        </w:rPr>
        <w:t>di</w:t>
      </w:r>
      <w:r w:rsidRPr="008A50F3">
        <w:rPr>
          <w:rFonts w:ascii="Arial" w:hAnsi="Arial" w:cs="Arial"/>
        </w:rPr>
        <w:t xml:space="preserve"> </w:t>
      </w:r>
      <w:r w:rsidRPr="008A50F3">
        <w:rPr>
          <w:rFonts w:ascii="Arial" w:hAnsi="Arial" w:cs="Arial"/>
          <w:i/>
        </w:rPr>
        <w:t>gara</w:t>
      </w:r>
      <w:r w:rsidRPr="008A50F3">
        <w:rPr>
          <w:rFonts w:ascii="Arial" w:hAnsi="Arial" w:cs="Arial"/>
        </w:rPr>
        <w:t xml:space="preserve"> </w:t>
      </w:r>
      <w:r w:rsidRPr="008A50F3">
        <w:rPr>
          <w:rFonts w:ascii="Arial" w:hAnsi="Arial" w:cs="Arial"/>
          <w:i/>
        </w:rPr>
        <w:t>o</w:t>
      </w:r>
      <w:r w:rsidRPr="008A50F3">
        <w:rPr>
          <w:rFonts w:ascii="Arial" w:hAnsi="Arial" w:cs="Arial"/>
        </w:rPr>
        <w:t xml:space="preserve"> </w:t>
      </w:r>
      <w:r w:rsidRPr="008A50F3">
        <w:rPr>
          <w:rFonts w:ascii="Arial" w:hAnsi="Arial" w:cs="Arial"/>
          <w:i/>
        </w:rPr>
        <w:t>lettere</w:t>
      </w:r>
      <w:r w:rsidRPr="008A50F3">
        <w:rPr>
          <w:rFonts w:ascii="Arial" w:hAnsi="Arial" w:cs="Arial"/>
        </w:rPr>
        <w:t xml:space="preserve"> </w:t>
      </w:r>
      <w:r w:rsidRPr="008A50F3">
        <w:rPr>
          <w:rFonts w:ascii="Arial" w:hAnsi="Arial" w:cs="Arial"/>
          <w:i/>
        </w:rPr>
        <w:t>di</w:t>
      </w:r>
      <w:r w:rsidRPr="008A50F3">
        <w:rPr>
          <w:rFonts w:ascii="Arial" w:hAnsi="Arial" w:cs="Arial"/>
        </w:rPr>
        <w:t xml:space="preserve"> </w:t>
      </w:r>
      <w:r w:rsidRPr="008A50F3">
        <w:rPr>
          <w:rFonts w:ascii="Arial" w:hAnsi="Arial" w:cs="Arial"/>
          <w:i/>
        </w:rPr>
        <w:t>invito</w:t>
      </w:r>
      <w:r w:rsidRPr="008A50F3">
        <w:rPr>
          <w:rFonts w:ascii="Arial" w:hAnsi="Arial" w:cs="Arial"/>
        </w:rPr>
        <w:t xml:space="preserve"> </w:t>
      </w:r>
      <w:r w:rsidRPr="008A50F3">
        <w:rPr>
          <w:rFonts w:ascii="Arial" w:hAnsi="Arial" w:cs="Arial"/>
          <w:i/>
        </w:rPr>
        <w:t>che</w:t>
      </w:r>
      <w:r w:rsidRPr="008A50F3">
        <w:rPr>
          <w:rFonts w:ascii="Arial" w:hAnsi="Arial" w:cs="Arial"/>
        </w:rPr>
        <w:t xml:space="preserve"> </w:t>
      </w:r>
      <w:r w:rsidRPr="008A50F3">
        <w:rPr>
          <w:rFonts w:ascii="Arial" w:hAnsi="Arial" w:cs="Arial"/>
          <w:i/>
        </w:rPr>
        <w:t>il</w:t>
      </w:r>
      <w:r w:rsidRPr="008A50F3">
        <w:rPr>
          <w:rFonts w:ascii="Arial" w:hAnsi="Arial" w:cs="Arial"/>
        </w:rPr>
        <w:t xml:space="preserve"> </w:t>
      </w:r>
      <w:r w:rsidRPr="008A50F3">
        <w:rPr>
          <w:rFonts w:ascii="Arial" w:hAnsi="Arial" w:cs="Arial"/>
          <w:i/>
        </w:rPr>
        <w:t>mancato</w:t>
      </w:r>
      <w:r w:rsidRPr="008A50F3">
        <w:rPr>
          <w:rFonts w:ascii="Arial" w:hAnsi="Arial" w:cs="Arial"/>
        </w:rPr>
        <w:t xml:space="preserve"> </w:t>
      </w:r>
      <w:r w:rsidRPr="008A50F3">
        <w:rPr>
          <w:rFonts w:ascii="Arial" w:hAnsi="Arial" w:cs="Arial"/>
          <w:i/>
        </w:rPr>
        <w:t>rispetto</w:t>
      </w:r>
      <w:r w:rsidRPr="008A50F3">
        <w:rPr>
          <w:rFonts w:ascii="Arial" w:hAnsi="Arial" w:cs="Arial"/>
        </w:rPr>
        <w:t xml:space="preserve"> </w:t>
      </w:r>
      <w:r w:rsidRPr="008A50F3">
        <w:rPr>
          <w:rFonts w:ascii="Arial" w:hAnsi="Arial" w:cs="Arial"/>
          <w:i/>
        </w:rPr>
        <w:t>delle</w:t>
      </w:r>
      <w:r w:rsidRPr="008A50F3">
        <w:rPr>
          <w:rFonts w:ascii="Arial" w:hAnsi="Arial" w:cs="Arial"/>
        </w:rPr>
        <w:t xml:space="preserve"> </w:t>
      </w:r>
      <w:r w:rsidRPr="008A50F3">
        <w:rPr>
          <w:rFonts w:ascii="Arial" w:hAnsi="Arial" w:cs="Arial"/>
          <w:i/>
        </w:rPr>
        <w:t>clausole</w:t>
      </w:r>
      <w:r w:rsidRPr="008A50F3">
        <w:rPr>
          <w:rFonts w:ascii="Arial" w:hAnsi="Arial" w:cs="Arial"/>
        </w:rPr>
        <w:t xml:space="preserve"> </w:t>
      </w:r>
      <w:r w:rsidRPr="008A50F3">
        <w:rPr>
          <w:rFonts w:ascii="Arial" w:hAnsi="Arial" w:cs="Arial"/>
          <w:i/>
        </w:rPr>
        <w:t>contenute</w:t>
      </w:r>
      <w:r w:rsidRPr="008A50F3">
        <w:rPr>
          <w:rFonts w:ascii="Arial" w:hAnsi="Arial" w:cs="Arial"/>
        </w:rPr>
        <w:t xml:space="preserve"> </w:t>
      </w:r>
      <w:r w:rsidRPr="008A50F3">
        <w:rPr>
          <w:rFonts w:ascii="Arial" w:hAnsi="Arial" w:cs="Arial"/>
          <w:i/>
        </w:rPr>
        <w:t>nei</w:t>
      </w:r>
      <w:r w:rsidRPr="008A50F3">
        <w:rPr>
          <w:rFonts w:ascii="Arial" w:hAnsi="Arial" w:cs="Arial"/>
        </w:rPr>
        <w:t xml:space="preserve"> </w:t>
      </w:r>
      <w:r w:rsidRPr="008A50F3">
        <w:rPr>
          <w:rFonts w:ascii="Arial" w:hAnsi="Arial" w:cs="Arial"/>
          <w:i/>
        </w:rPr>
        <w:t>protocolli</w:t>
      </w:r>
      <w:r w:rsidRPr="008A50F3">
        <w:rPr>
          <w:rFonts w:ascii="Arial" w:hAnsi="Arial" w:cs="Arial"/>
        </w:rPr>
        <w:t xml:space="preserve"> </w:t>
      </w:r>
      <w:r w:rsidRPr="008A50F3">
        <w:rPr>
          <w:rFonts w:ascii="Arial" w:hAnsi="Arial" w:cs="Arial"/>
          <w:i/>
        </w:rPr>
        <w:t>di</w:t>
      </w:r>
      <w:r w:rsidRPr="008A50F3">
        <w:rPr>
          <w:rFonts w:ascii="Arial" w:hAnsi="Arial" w:cs="Arial"/>
        </w:rPr>
        <w:t xml:space="preserve"> </w:t>
      </w:r>
      <w:r w:rsidRPr="008A50F3">
        <w:rPr>
          <w:rFonts w:ascii="Arial" w:hAnsi="Arial" w:cs="Arial"/>
          <w:i/>
        </w:rPr>
        <w:t>legalità</w:t>
      </w:r>
      <w:r w:rsidRPr="008A50F3">
        <w:rPr>
          <w:rFonts w:ascii="Arial" w:hAnsi="Arial" w:cs="Arial"/>
        </w:rPr>
        <w:t xml:space="preserve"> </w:t>
      </w:r>
      <w:r w:rsidRPr="008A50F3">
        <w:rPr>
          <w:rFonts w:ascii="Arial" w:hAnsi="Arial" w:cs="Arial"/>
          <w:i/>
        </w:rPr>
        <w:t>o</w:t>
      </w:r>
      <w:r w:rsidRPr="008A50F3">
        <w:rPr>
          <w:rFonts w:ascii="Arial" w:hAnsi="Arial" w:cs="Arial"/>
        </w:rPr>
        <w:t xml:space="preserve"> </w:t>
      </w:r>
      <w:r w:rsidRPr="008A50F3">
        <w:rPr>
          <w:rFonts w:ascii="Arial" w:hAnsi="Arial" w:cs="Arial"/>
          <w:i/>
        </w:rPr>
        <w:t>nei</w:t>
      </w:r>
      <w:r w:rsidRPr="008A50F3">
        <w:rPr>
          <w:rFonts w:ascii="Arial" w:hAnsi="Arial" w:cs="Arial"/>
        </w:rPr>
        <w:t xml:space="preserve"> </w:t>
      </w:r>
      <w:r w:rsidRPr="008A50F3">
        <w:rPr>
          <w:rFonts w:ascii="Arial" w:hAnsi="Arial" w:cs="Arial"/>
          <w:i/>
        </w:rPr>
        <w:t>patti</w:t>
      </w:r>
      <w:r w:rsidRPr="008A50F3">
        <w:rPr>
          <w:rFonts w:ascii="Arial" w:hAnsi="Arial" w:cs="Arial"/>
        </w:rPr>
        <w:t xml:space="preserve"> </w:t>
      </w:r>
      <w:r w:rsidRPr="008A50F3">
        <w:rPr>
          <w:rFonts w:ascii="Arial" w:hAnsi="Arial" w:cs="Arial"/>
          <w:i/>
        </w:rPr>
        <w:t>di</w:t>
      </w:r>
      <w:r w:rsidRPr="008A50F3">
        <w:rPr>
          <w:rFonts w:ascii="Arial" w:hAnsi="Arial" w:cs="Arial"/>
        </w:rPr>
        <w:t xml:space="preserve"> </w:t>
      </w:r>
      <w:r w:rsidRPr="008A50F3">
        <w:rPr>
          <w:rFonts w:ascii="Arial" w:hAnsi="Arial" w:cs="Arial"/>
          <w:i/>
        </w:rPr>
        <w:t>integrità</w:t>
      </w:r>
      <w:r w:rsidRPr="008A50F3">
        <w:rPr>
          <w:rFonts w:ascii="Arial" w:hAnsi="Arial" w:cs="Arial"/>
        </w:rPr>
        <w:t xml:space="preserve"> </w:t>
      </w:r>
      <w:r w:rsidRPr="008A50F3">
        <w:rPr>
          <w:rFonts w:ascii="Arial" w:hAnsi="Arial" w:cs="Arial"/>
          <w:i/>
        </w:rPr>
        <w:t>costituisce</w:t>
      </w:r>
      <w:r w:rsidRPr="008A50F3">
        <w:rPr>
          <w:rFonts w:ascii="Arial" w:hAnsi="Arial" w:cs="Arial"/>
        </w:rPr>
        <w:t xml:space="preserve"> </w:t>
      </w:r>
      <w:r w:rsidRPr="008A50F3">
        <w:rPr>
          <w:rFonts w:ascii="Arial" w:hAnsi="Arial" w:cs="Arial"/>
          <w:i/>
        </w:rPr>
        <w:t>causa</w:t>
      </w:r>
      <w:r w:rsidRPr="008A50F3">
        <w:rPr>
          <w:rFonts w:ascii="Arial" w:hAnsi="Arial" w:cs="Arial"/>
        </w:rPr>
        <w:t xml:space="preserve"> </w:t>
      </w:r>
      <w:r w:rsidRPr="008A50F3">
        <w:rPr>
          <w:rFonts w:ascii="Arial" w:hAnsi="Arial" w:cs="Arial"/>
          <w:i/>
        </w:rPr>
        <w:t>di</w:t>
      </w:r>
      <w:r w:rsidRPr="008A50F3">
        <w:rPr>
          <w:rFonts w:ascii="Arial" w:hAnsi="Arial" w:cs="Arial"/>
        </w:rPr>
        <w:t xml:space="preserve"> </w:t>
      </w:r>
      <w:r w:rsidRPr="008A50F3">
        <w:rPr>
          <w:rFonts w:ascii="Arial" w:hAnsi="Arial" w:cs="Arial"/>
          <w:i/>
        </w:rPr>
        <w:t>esclusione</w:t>
      </w:r>
      <w:r w:rsidRPr="008A50F3">
        <w:rPr>
          <w:rFonts w:ascii="Arial" w:hAnsi="Arial" w:cs="Arial"/>
        </w:rPr>
        <w:t xml:space="preserve"> </w:t>
      </w:r>
      <w:r w:rsidRPr="008A50F3">
        <w:rPr>
          <w:rFonts w:ascii="Arial" w:hAnsi="Arial" w:cs="Arial"/>
          <w:i/>
        </w:rPr>
        <w:t>dalla</w:t>
      </w:r>
      <w:r w:rsidRPr="008A50F3">
        <w:rPr>
          <w:rFonts w:ascii="Arial" w:hAnsi="Arial" w:cs="Arial"/>
        </w:rPr>
        <w:t xml:space="preserve"> </w:t>
      </w:r>
      <w:r w:rsidRPr="008A50F3">
        <w:rPr>
          <w:rFonts w:ascii="Arial" w:hAnsi="Arial" w:cs="Arial"/>
          <w:i/>
        </w:rPr>
        <w:t>gara</w:t>
      </w:r>
      <w:r w:rsidRPr="008A50F3">
        <w:rPr>
          <w:rFonts w:ascii="Arial" w:hAnsi="Arial" w:cs="Arial"/>
        </w:rPr>
        <w:t>”;</w:t>
      </w:r>
    </w:p>
    <w:p w14:paraId="4E5B4541" w14:textId="4E1F0C1B" w:rsidR="008A50F3" w:rsidRDefault="008A50F3" w:rsidP="00A42BB7">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 xml:space="preserve">il Piano Triennale di prevenzione della corruzione e della trasparenza di </w:t>
      </w:r>
      <w:r w:rsidR="004A4215">
        <w:rPr>
          <w:rFonts w:ascii="Arial" w:hAnsi="Arial" w:cs="Arial"/>
        </w:rPr>
        <w:t>ATP</w:t>
      </w:r>
      <w:r w:rsidRPr="008A50F3">
        <w:rPr>
          <w:rFonts w:ascii="Arial" w:hAnsi="Arial" w:cs="Arial"/>
        </w:rPr>
        <w:t xml:space="preserve"> S.p.</w:t>
      </w:r>
      <w:r w:rsidR="004A4215">
        <w:rPr>
          <w:rFonts w:ascii="Arial" w:hAnsi="Arial" w:cs="Arial"/>
        </w:rPr>
        <w:t>A</w:t>
      </w:r>
      <w:r w:rsidRPr="008A50F3">
        <w:rPr>
          <w:rFonts w:ascii="Arial" w:hAnsi="Arial" w:cs="Arial"/>
        </w:rPr>
        <w:t>. pubblicato sul proprio sito istituzionale;</w:t>
      </w:r>
    </w:p>
    <w:p w14:paraId="0D7F59E5" w14:textId="77777777" w:rsidR="004A4215" w:rsidRPr="008A50F3" w:rsidRDefault="004A4215" w:rsidP="00A42BB7">
      <w:pPr>
        <w:pStyle w:val="Paragrafoelenco"/>
        <w:widowControl w:val="0"/>
        <w:tabs>
          <w:tab w:val="left" w:pos="1427"/>
        </w:tabs>
        <w:autoSpaceDE w:val="0"/>
        <w:autoSpaceDN w:val="0"/>
        <w:spacing w:after="0" w:line="240" w:lineRule="auto"/>
        <w:ind w:left="0" w:right="134"/>
        <w:contextualSpacing w:val="0"/>
        <w:jc w:val="both"/>
        <w:rPr>
          <w:rFonts w:ascii="Arial" w:hAnsi="Arial" w:cs="Arial"/>
        </w:rPr>
      </w:pPr>
    </w:p>
    <w:p w14:paraId="1E7CA575" w14:textId="02946677" w:rsidR="008A50F3" w:rsidRPr="004A4215" w:rsidRDefault="008A50F3" w:rsidP="00A42BB7">
      <w:pPr>
        <w:pStyle w:val="Corpotesto"/>
        <w:spacing w:before="1"/>
        <w:jc w:val="center"/>
        <w:rPr>
          <w:rFonts w:ascii="Arial" w:hAnsi="Arial" w:cs="Arial"/>
        </w:rPr>
      </w:pPr>
      <w:r w:rsidRPr="004A4215">
        <w:rPr>
          <w:rFonts w:ascii="Arial" w:hAnsi="Arial" w:cs="Arial"/>
        </w:rPr>
        <w:t>CONVENGONO QUANTO SEGUE</w:t>
      </w:r>
    </w:p>
    <w:p w14:paraId="2EE440FD" w14:textId="77777777" w:rsidR="008A50F3" w:rsidRPr="004A4215" w:rsidRDefault="008A50F3" w:rsidP="00A42BB7">
      <w:pPr>
        <w:pStyle w:val="Paragrafoelenco"/>
        <w:widowControl w:val="0"/>
        <w:tabs>
          <w:tab w:val="left" w:pos="1427"/>
        </w:tabs>
        <w:autoSpaceDE w:val="0"/>
        <w:autoSpaceDN w:val="0"/>
        <w:spacing w:after="0" w:line="240" w:lineRule="auto"/>
        <w:ind w:left="0" w:right="134"/>
        <w:contextualSpacing w:val="0"/>
        <w:jc w:val="both"/>
        <w:rPr>
          <w:rFonts w:ascii="Arial" w:hAnsi="Arial" w:cs="Arial"/>
        </w:rPr>
      </w:pPr>
    </w:p>
    <w:p w14:paraId="059DE854" w14:textId="77777777" w:rsidR="008A50F3" w:rsidRPr="008A50F3" w:rsidRDefault="008A50F3" w:rsidP="0047102B">
      <w:pPr>
        <w:spacing w:after="80"/>
        <w:ind w:right="-7"/>
        <w:jc w:val="center"/>
        <w:rPr>
          <w:rFonts w:ascii="Arial" w:hAnsi="Arial" w:cs="Arial"/>
          <w:b/>
        </w:rPr>
      </w:pPr>
      <w:r w:rsidRPr="008A50F3">
        <w:rPr>
          <w:rFonts w:ascii="Arial" w:hAnsi="Arial" w:cs="Arial"/>
          <w:b/>
        </w:rPr>
        <w:t>ART.</w:t>
      </w:r>
      <w:r w:rsidRPr="008A50F3">
        <w:rPr>
          <w:rFonts w:ascii="Arial" w:hAnsi="Arial" w:cs="Arial"/>
          <w:spacing w:val="-10"/>
        </w:rPr>
        <w:t xml:space="preserve"> </w:t>
      </w:r>
      <w:r w:rsidRPr="008A50F3">
        <w:rPr>
          <w:rFonts w:ascii="Arial" w:hAnsi="Arial" w:cs="Arial"/>
          <w:b/>
          <w:spacing w:val="-10"/>
        </w:rPr>
        <w:t>1</w:t>
      </w:r>
    </w:p>
    <w:p w14:paraId="15E69DC2" w14:textId="77777777" w:rsidR="008A50F3" w:rsidRPr="00A42BB7" w:rsidRDefault="008A50F3" w:rsidP="0047102B">
      <w:pPr>
        <w:pStyle w:val="Titolo1"/>
        <w:numPr>
          <w:ilvl w:val="0"/>
          <w:numId w:val="0"/>
        </w:numPr>
        <w:spacing w:before="0" w:after="80" w:line="240" w:lineRule="auto"/>
        <w:jc w:val="center"/>
        <w:rPr>
          <w:rFonts w:ascii="Arial" w:hAnsi="Arial" w:cs="Arial"/>
          <w:b/>
          <w:color w:val="auto"/>
          <w:sz w:val="24"/>
        </w:rPr>
      </w:pPr>
      <w:r w:rsidRPr="00A42BB7">
        <w:rPr>
          <w:rFonts w:ascii="Arial" w:hAnsi="Arial" w:cs="Arial"/>
          <w:b/>
          <w:color w:val="auto"/>
          <w:sz w:val="22"/>
        </w:rPr>
        <w:t>Finalità</w:t>
      </w:r>
    </w:p>
    <w:p w14:paraId="4B3EDAA4" w14:textId="375ACB21" w:rsidR="008A50F3" w:rsidRPr="008A50F3" w:rsidRDefault="008A50F3" w:rsidP="00A42BB7">
      <w:pPr>
        <w:pStyle w:val="Corpotesto"/>
        <w:spacing w:before="22" w:line="259" w:lineRule="auto"/>
        <w:ind w:right="129"/>
        <w:rPr>
          <w:rFonts w:ascii="Arial" w:hAnsi="Arial" w:cs="Arial"/>
        </w:rPr>
      </w:pPr>
      <w:r w:rsidRPr="008A50F3">
        <w:rPr>
          <w:rFonts w:ascii="Arial" w:hAnsi="Arial" w:cs="Arial"/>
        </w:rPr>
        <w:t xml:space="preserve">Il presente Patto di Integrità rappresenta una misura di prevenzione dei fenomeni corruttivi nell’ambito dello svolgimento delle attività poste in essere per l’espletamento della procedura di gara, ai sensi del Codice dei contratti pubblici, bandita da </w:t>
      </w:r>
      <w:r w:rsidR="004A4215">
        <w:rPr>
          <w:rFonts w:ascii="Arial" w:hAnsi="Arial" w:cs="Arial"/>
        </w:rPr>
        <w:t>ATP</w:t>
      </w:r>
      <w:r w:rsidRPr="008A50F3">
        <w:rPr>
          <w:rFonts w:ascii="Arial" w:hAnsi="Arial" w:cs="Arial"/>
        </w:rPr>
        <w:t xml:space="preserve"> S.p.</w:t>
      </w:r>
      <w:r w:rsidR="004A4215">
        <w:rPr>
          <w:rFonts w:ascii="Arial" w:hAnsi="Arial" w:cs="Arial"/>
        </w:rPr>
        <w:t>A</w:t>
      </w:r>
      <w:r w:rsidRPr="008A50F3">
        <w:rPr>
          <w:rFonts w:ascii="Arial" w:hAnsi="Arial" w:cs="Arial"/>
        </w:rPr>
        <w:t>.</w:t>
      </w:r>
    </w:p>
    <w:p w14:paraId="4556A423" w14:textId="2F968A9A" w:rsidR="008A50F3" w:rsidRPr="008A50F3" w:rsidRDefault="008A50F3" w:rsidP="00A42BB7">
      <w:pPr>
        <w:pStyle w:val="Corpotesto"/>
        <w:spacing w:before="160" w:line="259" w:lineRule="auto"/>
        <w:ind w:right="132"/>
        <w:rPr>
          <w:rFonts w:ascii="Arial" w:hAnsi="Arial" w:cs="Arial"/>
        </w:rPr>
      </w:pPr>
      <w:r w:rsidRPr="008A50F3">
        <w:rPr>
          <w:rFonts w:ascii="Arial" w:hAnsi="Arial" w:cs="Arial"/>
        </w:rPr>
        <w:t xml:space="preserve">Nel Patto di Integrità sono stabilite reciproche e formali obbligazioni tra </w:t>
      </w:r>
      <w:r w:rsidR="004A4215">
        <w:rPr>
          <w:rFonts w:ascii="Arial" w:hAnsi="Arial" w:cs="Arial"/>
        </w:rPr>
        <w:t>ATP</w:t>
      </w:r>
      <w:r w:rsidRPr="008A50F3">
        <w:rPr>
          <w:rFonts w:ascii="Arial" w:hAnsi="Arial" w:cs="Arial"/>
        </w:rPr>
        <w:t xml:space="preserve"> S.p.</w:t>
      </w:r>
      <w:r w:rsidR="004A4215">
        <w:rPr>
          <w:rFonts w:ascii="Arial" w:hAnsi="Arial" w:cs="Arial"/>
        </w:rPr>
        <w:t>A</w:t>
      </w:r>
      <w:r w:rsidRPr="008A50F3">
        <w:rPr>
          <w:rFonts w:ascii="Arial" w:hAnsi="Arial" w:cs="Arial"/>
        </w:rPr>
        <w:t>. e l’Operatore economico partecipante alla procedura di gara ed eventualmente aggiudicatario della gara medesima, relative agli obblighi di improntare i propri comportamenti, in tutte le fasi dell’appalto, ai principi di lealtà, trasparenza e correttezza.</w:t>
      </w:r>
    </w:p>
    <w:p w14:paraId="27E3B566" w14:textId="77777777" w:rsidR="008A50F3" w:rsidRPr="00513DBF" w:rsidRDefault="008A50F3" w:rsidP="00A42BB7">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65B2C5FF" w14:textId="77777777" w:rsidR="008A50F3" w:rsidRPr="00513DBF" w:rsidRDefault="008A50F3" w:rsidP="00A42BB7">
      <w:pPr>
        <w:pStyle w:val="Corpotesto"/>
        <w:jc w:val="left"/>
        <w:rPr>
          <w:rFonts w:ascii="Arial" w:hAnsi="Arial" w:cs="Arial"/>
          <w:sz w:val="20"/>
        </w:rPr>
      </w:pPr>
    </w:p>
    <w:p w14:paraId="62A5824C" w14:textId="77777777" w:rsidR="008A50F3" w:rsidRPr="004A4215" w:rsidRDefault="008A50F3" w:rsidP="0047102B">
      <w:pPr>
        <w:spacing w:after="80"/>
        <w:ind w:right="-7"/>
        <w:jc w:val="center"/>
        <w:rPr>
          <w:rFonts w:ascii="Arial" w:hAnsi="Arial" w:cs="Arial"/>
          <w:b/>
        </w:rPr>
      </w:pPr>
      <w:r w:rsidRPr="004A4215">
        <w:rPr>
          <w:rFonts w:ascii="Arial" w:hAnsi="Arial" w:cs="Arial"/>
          <w:b/>
        </w:rPr>
        <w:t>ART. 2</w:t>
      </w:r>
    </w:p>
    <w:p w14:paraId="3381D36D" w14:textId="77777777" w:rsidR="008A50F3" w:rsidRPr="00A42BB7" w:rsidRDefault="008A50F3" w:rsidP="0047102B">
      <w:pPr>
        <w:spacing w:after="80"/>
        <w:ind w:right="-7"/>
        <w:jc w:val="center"/>
        <w:rPr>
          <w:rFonts w:ascii="Arial" w:hAnsi="Arial" w:cs="Arial"/>
          <w:b/>
        </w:rPr>
      </w:pPr>
      <w:r w:rsidRPr="00A42BB7">
        <w:rPr>
          <w:rFonts w:ascii="Arial" w:hAnsi="Arial" w:cs="Arial"/>
          <w:b/>
        </w:rPr>
        <w:t>Oggetto</w:t>
      </w:r>
    </w:p>
    <w:p w14:paraId="1698D458" w14:textId="3489D9A0" w:rsidR="008A50F3" w:rsidRPr="008A50F3" w:rsidRDefault="008A50F3" w:rsidP="00A42BB7">
      <w:pPr>
        <w:pStyle w:val="Corpotesto"/>
        <w:spacing w:before="22" w:line="259" w:lineRule="auto"/>
        <w:ind w:right="132"/>
        <w:rPr>
          <w:rFonts w:ascii="Arial" w:hAnsi="Arial" w:cs="Arial"/>
        </w:rPr>
      </w:pPr>
      <w:r w:rsidRPr="008A50F3">
        <w:rPr>
          <w:rFonts w:ascii="Arial" w:hAnsi="Arial" w:cs="Arial"/>
        </w:rPr>
        <w:t>Con</w:t>
      </w:r>
      <w:r w:rsidRPr="008A50F3">
        <w:rPr>
          <w:rFonts w:ascii="Arial" w:hAnsi="Arial" w:cs="Arial"/>
          <w:spacing w:val="-1"/>
        </w:rPr>
        <w:t xml:space="preserve"> </w:t>
      </w:r>
      <w:r w:rsidRPr="008A50F3">
        <w:rPr>
          <w:rFonts w:ascii="Arial" w:hAnsi="Arial" w:cs="Arial"/>
        </w:rPr>
        <w:t>il presente Patto, le</w:t>
      </w:r>
      <w:r w:rsidRPr="008A50F3">
        <w:rPr>
          <w:rFonts w:ascii="Arial" w:hAnsi="Arial" w:cs="Arial"/>
          <w:spacing w:val="-2"/>
        </w:rPr>
        <w:t xml:space="preserve"> </w:t>
      </w:r>
      <w:r w:rsidRPr="008A50F3">
        <w:rPr>
          <w:rFonts w:ascii="Arial" w:hAnsi="Arial" w:cs="Arial"/>
        </w:rPr>
        <w:t>Parti assumono l’espresso impegno, quale</w:t>
      </w:r>
      <w:r w:rsidRPr="008A50F3">
        <w:rPr>
          <w:rFonts w:ascii="Arial" w:hAnsi="Arial" w:cs="Arial"/>
          <w:spacing w:val="-2"/>
        </w:rPr>
        <w:t xml:space="preserve"> </w:t>
      </w:r>
      <w:r w:rsidRPr="008A50F3">
        <w:rPr>
          <w:rFonts w:ascii="Arial" w:hAnsi="Arial" w:cs="Arial"/>
        </w:rPr>
        <w:t>misura di prevenzione della corruzione, di</w:t>
      </w:r>
      <w:r w:rsidRPr="008A50F3">
        <w:rPr>
          <w:rFonts w:ascii="Arial" w:hAnsi="Arial" w:cs="Arial"/>
          <w:spacing w:val="-4"/>
        </w:rPr>
        <w:t xml:space="preserve"> </w:t>
      </w:r>
      <w:r w:rsidRPr="008A50F3">
        <w:rPr>
          <w:rFonts w:ascii="Arial" w:hAnsi="Arial" w:cs="Arial"/>
        </w:rPr>
        <w:t>non</w:t>
      </w:r>
      <w:r w:rsidRPr="008A50F3">
        <w:rPr>
          <w:rFonts w:ascii="Arial" w:hAnsi="Arial" w:cs="Arial"/>
          <w:spacing w:val="-6"/>
        </w:rPr>
        <w:t xml:space="preserve"> </w:t>
      </w:r>
      <w:r w:rsidRPr="008A50F3">
        <w:rPr>
          <w:rFonts w:ascii="Arial" w:hAnsi="Arial" w:cs="Arial"/>
        </w:rPr>
        <w:t>offrire,</w:t>
      </w:r>
      <w:r w:rsidRPr="008A50F3">
        <w:rPr>
          <w:rFonts w:ascii="Arial" w:hAnsi="Arial" w:cs="Arial"/>
          <w:spacing w:val="-3"/>
        </w:rPr>
        <w:t xml:space="preserve"> </w:t>
      </w:r>
      <w:r w:rsidRPr="008A50F3">
        <w:rPr>
          <w:rFonts w:ascii="Arial" w:hAnsi="Arial" w:cs="Arial"/>
        </w:rPr>
        <w:t>accettare</w:t>
      </w:r>
      <w:r w:rsidRPr="008A50F3">
        <w:rPr>
          <w:rFonts w:ascii="Arial" w:hAnsi="Arial" w:cs="Arial"/>
          <w:spacing w:val="-6"/>
        </w:rPr>
        <w:t xml:space="preserve"> </w:t>
      </w:r>
      <w:r w:rsidRPr="008A50F3">
        <w:rPr>
          <w:rFonts w:ascii="Arial" w:hAnsi="Arial" w:cs="Arial"/>
        </w:rPr>
        <w:t>o</w:t>
      </w:r>
      <w:r w:rsidRPr="008A50F3">
        <w:rPr>
          <w:rFonts w:ascii="Arial" w:hAnsi="Arial" w:cs="Arial"/>
          <w:spacing w:val="-2"/>
        </w:rPr>
        <w:t xml:space="preserve"> </w:t>
      </w:r>
      <w:r w:rsidRPr="008A50F3">
        <w:rPr>
          <w:rFonts w:ascii="Arial" w:hAnsi="Arial" w:cs="Arial"/>
        </w:rPr>
        <w:t>richiedere</w:t>
      </w:r>
      <w:r w:rsidRPr="008A50F3">
        <w:rPr>
          <w:rFonts w:ascii="Arial" w:hAnsi="Arial" w:cs="Arial"/>
          <w:spacing w:val="-5"/>
        </w:rPr>
        <w:t xml:space="preserve"> </w:t>
      </w:r>
      <w:r w:rsidRPr="008A50F3">
        <w:rPr>
          <w:rFonts w:ascii="Arial" w:hAnsi="Arial" w:cs="Arial"/>
        </w:rPr>
        <w:t>somme</w:t>
      </w:r>
      <w:r w:rsidRPr="008A50F3">
        <w:rPr>
          <w:rFonts w:ascii="Arial" w:hAnsi="Arial" w:cs="Arial"/>
          <w:spacing w:val="-5"/>
        </w:rPr>
        <w:t xml:space="preserve"> </w:t>
      </w:r>
      <w:r w:rsidRPr="008A50F3">
        <w:rPr>
          <w:rFonts w:ascii="Arial" w:hAnsi="Arial" w:cs="Arial"/>
        </w:rPr>
        <w:t>di</w:t>
      </w:r>
      <w:r w:rsidRPr="008A50F3">
        <w:rPr>
          <w:rFonts w:ascii="Arial" w:hAnsi="Arial" w:cs="Arial"/>
          <w:spacing w:val="-6"/>
        </w:rPr>
        <w:t xml:space="preserve"> </w:t>
      </w:r>
      <w:r w:rsidRPr="008A50F3">
        <w:rPr>
          <w:rFonts w:ascii="Arial" w:hAnsi="Arial" w:cs="Arial"/>
        </w:rPr>
        <w:t>denaro</w:t>
      </w:r>
      <w:r w:rsidRPr="008A50F3">
        <w:rPr>
          <w:rFonts w:ascii="Arial" w:hAnsi="Arial" w:cs="Arial"/>
          <w:spacing w:val="-4"/>
        </w:rPr>
        <w:t xml:space="preserve"> </w:t>
      </w:r>
      <w:r w:rsidRPr="008A50F3">
        <w:rPr>
          <w:rFonts w:ascii="Arial" w:hAnsi="Arial" w:cs="Arial"/>
        </w:rPr>
        <w:t>o</w:t>
      </w:r>
      <w:r w:rsidRPr="008A50F3">
        <w:rPr>
          <w:rFonts w:ascii="Arial" w:hAnsi="Arial" w:cs="Arial"/>
          <w:spacing w:val="-4"/>
        </w:rPr>
        <w:t xml:space="preserve"> </w:t>
      </w:r>
      <w:r w:rsidRPr="008A50F3">
        <w:rPr>
          <w:rFonts w:ascii="Arial" w:hAnsi="Arial" w:cs="Arial"/>
        </w:rPr>
        <w:t>qualsiasi</w:t>
      </w:r>
      <w:r w:rsidRPr="008A50F3">
        <w:rPr>
          <w:rFonts w:ascii="Arial" w:hAnsi="Arial" w:cs="Arial"/>
          <w:spacing w:val="-4"/>
        </w:rPr>
        <w:t xml:space="preserve"> </w:t>
      </w:r>
      <w:r w:rsidRPr="008A50F3">
        <w:rPr>
          <w:rFonts w:ascii="Arial" w:hAnsi="Arial" w:cs="Arial"/>
        </w:rPr>
        <w:t>altra</w:t>
      </w:r>
      <w:r w:rsidRPr="008A50F3">
        <w:rPr>
          <w:rFonts w:ascii="Arial" w:hAnsi="Arial" w:cs="Arial"/>
          <w:spacing w:val="-3"/>
        </w:rPr>
        <w:t xml:space="preserve"> </w:t>
      </w:r>
      <w:r w:rsidRPr="008A50F3">
        <w:rPr>
          <w:rFonts w:ascii="Arial" w:hAnsi="Arial" w:cs="Arial"/>
        </w:rPr>
        <w:t>ricompensa,</w:t>
      </w:r>
      <w:r w:rsidRPr="008A50F3">
        <w:rPr>
          <w:rFonts w:ascii="Arial" w:hAnsi="Arial" w:cs="Arial"/>
          <w:spacing w:val="-3"/>
        </w:rPr>
        <w:t xml:space="preserve"> </w:t>
      </w:r>
      <w:r w:rsidRPr="008A50F3">
        <w:rPr>
          <w:rFonts w:ascii="Arial" w:hAnsi="Arial" w:cs="Arial"/>
        </w:rPr>
        <w:t>vantaggio</w:t>
      </w:r>
      <w:r w:rsidRPr="008A50F3">
        <w:rPr>
          <w:rFonts w:ascii="Arial" w:hAnsi="Arial" w:cs="Arial"/>
          <w:spacing w:val="-4"/>
        </w:rPr>
        <w:t xml:space="preserve"> </w:t>
      </w:r>
      <w:r w:rsidRPr="008A50F3">
        <w:rPr>
          <w:rFonts w:ascii="Arial" w:hAnsi="Arial" w:cs="Arial"/>
        </w:rPr>
        <w:t>o</w:t>
      </w:r>
      <w:r w:rsidRPr="008A50F3">
        <w:rPr>
          <w:rFonts w:ascii="Arial" w:hAnsi="Arial" w:cs="Arial"/>
          <w:spacing w:val="-4"/>
        </w:rPr>
        <w:t xml:space="preserve"> </w:t>
      </w:r>
      <w:r w:rsidRPr="008A50F3">
        <w:rPr>
          <w:rFonts w:ascii="Arial" w:hAnsi="Arial" w:cs="Arial"/>
        </w:rPr>
        <w:t>beneficio</w:t>
      </w:r>
      <w:r w:rsidRPr="008A50F3">
        <w:rPr>
          <w:rFonts w:ascii="Arial" w:hAnsi="Arial" w:cs="Arial"/>
          <w:spacing w:val="-6"/>
        </w:rPr>
        <w:t xml:space="preserve"> </w:t>
      </w:r>
      <w:r w:rsidR="00A42BB7">
        <w:rPr>
          <w:rFonts w:ascii="Arial" w:hAnsi="Arial" w:cs="Arial"/>
          <w:spacing w:val="-6"/>
        </w:rPr>
        <w:t>-</w:t>
      </w:r>
      <w:r w:rsidRPr="008A50F3">
        <w:rPr>
          <w:rFonts w:ascii="Arial" w:hAnsi="Arial" w:cs="Arial"/>
        </w:rPr>
        <w:t xml:space="preserve"> sia direttamente che indirettamente tramite intermediari - al fine dell’assegnazione del contratto e/o al fine di distorcere la relativa corretta esecuzione.</w:t>
      </w:r>
    </w:p>
    <w:p w14:paraId="0016F2FD" w14:textId="01446C83" w:rsidR="008A50F3" w:rsidRPr="008A50F3" w:rsidRDefault="008A50F3" w:rsidP="00A42BB7">
      <w:pPr>
        <w:pStyle w:val="Corpotesto"/>
        <w:spacing w:before="158" w:line="259" w:lineRule="auto"/>
        <w:ind w:right="135"/>
        <w:rPr>
          <w:rFonts w:ascii="Arial" w:hAnsi="Arial" w:cs="Arial"/>
        </w:rPr>
      </w:pPr>
      <w:r w:rsidRPr="008A50F3">
        <w:rPr>
          <w:rFonts w:ascii="Arial" w:hAnsi="Arial" w:cs="Arial"/>
        </w:rPr>
        <w:t>L’espressa accettazione del</w:t>
      </w:r>
      <w:r w:rsidRPr="008A50F3">
        <w:rPr>
          <w:rFonts w:ascii="Arial" w:hAnsi="Arial" w:cs="Arial"/>
          <w:spacing w:val="-1"/>
        </w:rPr>
        <w:t xml:space="preserve"> </w:t>
      </w:r>
      <w:r w:rsidRPr="008A50F3">
        <w:rPr>
          <w:rFonts w:ascii="Arial" w:hAnsi="Arial" w:cs="Arial"/>
        </w:rPr>
        <w:t>Patto costituisce condizione di ammissione a</w:t>
      </w:r>
      <w:r w:rsidRPr="008A50F3">
        <w:rPr>
          <w:rFonts w:ascii="Arial" w:hAnsi="Arial" w:cs="Arial"/>
          <w:spacing w:val="-1"/>
        </w:rPr>
        <w:t xml:space="preserve"> </w:t>
      </w:r>
      <w:r w:rsidRPr="008A50F3">
        <w:rPr>
          <w:rFonts w:ascii="Arial" w:hAnsi="Arial" w:cs="Arial"/>
        </w:rPr>
        <w:t>tutte le procedure di</w:t>
      </w:r>
      <w:r w:rsidRPr="008A50F3">
        <w:rPr>
          <w:rFonts w:ascii="Arial" w:hAnsi="Arial" w:cs="Arial"/>
          <w:spacing w:val="-1"/>
        </w:rPr>
        <w:t xml:space="preserve"> </w:t>
      </w:r>
      <w:r w:rsidRPr="008A50F3">
        <w:rPr>
          <w:rFonts w:ascii="Arial" w:hAnsi="Arial" w:cs="Arial"/>
        </w:rPr>
        <w:t xml:space="preserve">gara indette da </w:t>
      </w:r>
      <w:r w:rsidR="00A42BB7">
        <w:rPr>
          <w:rFonts w:ascii="Arial" w:hAnsi="Arial" w:cs="Arial"/>
        </w:rPr>
        <w:t>ATP</w:t>
      </w:r>
      <w:r w:rsidRPr="008A50F3">
        <w:rPr>
          <w:rFonts w:ascii="Arial" w:hAnsi="Arial" w:cs="Arial"/>
        </w:rPr>
        <w:t xml:space="preserve"> S.p.</w:t>
      </w:r>
      <w:r w:rsidR="00A42BB7">
        <w:rPr>
          <w:rFonts w:ascii="Arial" w:hAnsi="Arial" w:cs="Arial"/>
        </w:rPr>
        <w:t>A</w:t>
      </w:r>
      <w:r w:rsidRPr="008A50F3">
        <w:rPr>
          <w:rFonts w:ascii="Arial" w:hAnsi="Arial" w:cs="Arial"/>
        </w:rPr>
        <w:t>.</w:t>
      </w:r>
    </w:p>
    <w:p w14:paraId="0B747E2C" w14:textId="167E5756" w:rsidR="008A50F3" w:rsidRPr="008A50F3" w:rsidRDefault="008A50F3" w:rsidP="00A42BB7">
      <w:pPr>
        <w:pStyle w:val="Corpotesto"/>
        <w:spacing w:before="161" w:line="259" w:lineRule="auto"/>
        <w:ind w:right="132"/>
        <w:rPr>
          <w:rFonts w:ascii="Arial" w:hAnsi="Arial" w:cs="Arial"/>
        </w:rPr>
      </w:pPr>
      <w:r w:rsidRPr="008A50F3">
        <w:rPr>
          <w:rFonts w:ascii="Arial" w:hAnsi="Arial" w:cs="Arial"/>
        </w:rPr>
        <w:t xml:space="preserve">Il Patto di Integrità sottoscritto dal Direttore Generale </w:t>
      </w:r>
      <w:r w:rsidR="00A42BB7" w:rsidRPr="00A42BB7">
        <w:rPr>
          <w:rFonts w:ascii="Arial" w:hAnsi="Arial" w:cs="Arial"/>
          <w:i/>
        </w:rPr>
        <w:t>pro tempore</w:t>
      </w:r>
      <w:r w:rsidR="00A42BB7">
        <w:rPr>
          <w:rFonts w:ascii="Arial" w:hAnsi="Arial" w:cs="Arial"/>
        </w:rPr>
        <w:t xml:space="preserve"> </w:t>
      </w:r>
      <w:r w:rsidRPr="008A50F3">
        <w:rPr>
          <w:rFonts w:ascii="Arial" w:hAnsi="Arial" w:cs="Arial"/>
        </w:rPr>
        <w:t xml:space="preserve">di </w:t>
      </w:r>
      <w:r w:rsidR="00A42BB7">
        <w:rPr>
          <w:rFonts w:ascii="Arial" w:hAnsi="Arial" w:cs="Arial"/>
        </w:rPr>
        <w:t>ATP</w:t>
      </w:r>
      <w:r w:rsidRPr="008A50F3">
        <w:rPr>
          <w:rFonts w:ascii="Arial" w:hAnsi="Arial" w:cs="Arial"/>
        </w:rPr>
        <w:t xml:space="preserve"> S.p.</w:t>
      </w:r>
      <w:r w:rsidR="00A42BB7">
        <w:rPr>
          <w:rFonts w:ascii="Arial" w:hAnsi="Arial" w:cs="Arial"/>
        </w:rPr>
        <w:t>A</w:t>
      </w:r>
      <w:r w:rsidRPr="008A50F3">
        <w:rPr>
          <w:rFonts w:ascii="Arial" w:hAnsi="Arial" w:cs="Arial"/>
        </w:rPr>
        <w:t>., è presentato dall’Operatore economico allegato alla documentazione amministrativa richiesta per la partecipazione alla procedura di gara e costituisce parte integrante e sostanziale del futuro contratto.</w:t>
      </w:r>
    </w:p>
    <w:p w14:paraId="0F19228C" w14:textId="20B31283" w:rsidR="008A50F3" w:rsidRDefault="008A50F3" w:rsidP="00A42BB7">
      <w:pPr>
        <w:pStyle w:val="Corpotesto"/>
        <w:spacing w:before="160" w:line="259" w:lineRule="auto"/>
        <w:ind w:right="132"/>
        <w:rPr>
          <w:rFonts w:ascii="Arial" w:hAnsi="Arial" w:cs="Arial"/>
        </w:rPr>
      </w:pPr>
      <w:r w:rsidRPr="008A50F3">
        <w:rPr>
          <w:rFonts w:ascii="Arial" w:hAnsi="Arial" w:cs="Arial"/>
        </w:rPr>
        <w:t>Nel caso di mancata presentazione e/o sottoscrizione del Patto di Integrità da parte dell’Operatore economico, tale irregolarità potrà essere sanata attraverso la procedura di soccorso istruttorio.</w:t>
      </w:r>
    </w:p>
    <w:p w14:paraId="10D9FE04" w14:textId="15F28B70" w:rsidR="00A42BB7" w:rsidRPr="00513DBF" w:rsidRDefault="00A42BB7"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14DC1311" w14:textId="77777777" w:rsidR="00A42BB7" w:rsidRPr="00513DBF" w:rsidRDefault="00A42BB7"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524F1DB5" w14:textId="77777777" w:rsidR="008A50F3" w:rsidRPr="00A42BB7" w:rsidRDefault="008A50F3" w:rsidP="0047102B">
      <w:pPr>
        <w:spacing w:after="80"/>
        <w:ind w:right="-7"/>
        <w:jc w:val="center"/>
        <w:rPr>
          <w:rFonts w:ascii="Arial" w:hAnsi="Arial" w:cs="Arial"/>
          <w:b/>
        </w:rPr>
      </w:pPr>
      <w:r w:rsidRPr="00A42BB7">
        <w:rPr>
          <w:rFonts w:ascii="Arial" w:hAnsi="Arial" w:cs="Arial"/>
          <w:b/>
        </w:rPr>
        <w:t>Art. 3</w:t>
      </w:r>
    </w:p>
    <w:p w14:paraId="40339006" w14:textId="77777777" w:rsidR="008A50F3" w:rsidRPr="00A42BB7" w:rsidRDefault="008A50F3" w:rsidP="0047102B">
      <w:pPr>
        <w:spacing w:after="80"/>
        <w:ind w:right="-7"/>
        <w:jc w:val="center"/>
        <w:rPr>
          <w:rFonts w:ascii="Arial" w:hAnsi="Arial" w:cs="Arial"/>
          <w:b/>
        </w:rPr>
      </w:pPr>
      <w:r w:rsidRPr="00A42BB7">
        <w:rPr>
          <w:rFonts w:ascii="Arial" w:hAnsi="Arial" w:cs="Arial"/>
          <w:b/>
        </w:rPr>
        <w:t>Ambito di applicazione</w:t>
      </w:r>
    </w:p>
    <w:p w14:paraId="152913B1" w14:textId="77777777" w:rsidR="008A50F3" w:rsidRPr="008A50F3" w:rsidRDefault="008A50F3" w:rsidP="00A42BB7">
      <w:pPr>
        <w:pStyle w:val="Corpotesto"/>
        <w:spacing w:before="182"/>
        <w:rPr>
          <w:rFonts w:ascii="Arial" w:hAnsi="Arial" w:cs="Arial"/>
        </w:rPr>
      </w:pPr>
      <w:r w:rsidRPr="008A50F3">
        <w:rPr>
          <w:rFonts w:ascii="Arial" w:hAnsi="Arial" w:cs="Arial"/>
        </w:rPr>
        <w:t>Il</w:t>
      </w:r>
      <w:r w:rsidRPr="008A50F3">
        <w:rPr>
          <w:rFonts w:ascii="Arial" w:hAnsi="Arial" w:cs="Arial"/>
          <w:spacing w:val="-8"/>
        </w:rPr>
        <w:t xml:space="preserve"> </w:t>
      </w:r>
      <w:r w:rsidRPr="008A50F3">
        <w:rPr>
          <w:rFonts w:ascii="Arial" w:hAnsi="Arial" w:cs="Arial"/>
        </w:rPr>
        <w:t>Patto</w:t>
      </w:r>
      <w:r w:rsidRPr="008A50F3">
        <w:rPr>
          <w:rFonts w:ascii="Arial" w:hAnsi="Arial" w:cs="Arial"/>
          <w:spacing w:val="-7"/>
        </w:rPr>
        <w:t xml:space="preserve"> </w:t>
      </w:r>
      <w:r w:rsidRPr="008A50F3">
        <w:rPr>
          <w:rFonts w:ascii="Arial" w:hAnsi="Arial" w:cs="Arial"/>
        </w:rPr>
        <w:t>di</w:t>
      </w:r>
      <w:r w:rsidRPr="008A50F3">
        <w:rPr>
          <w:rFonts w:ascii="Arial" w:hAnsi="Arial" w:cs="Arial"/>
          <w:spacing w:val="-8"/>
        </w:rPr>
        <w:t xml:space="preserve"> </w:t>
      </w:r>
      <w:r w:rsidRPr="008A50F3">
        <w:rPr>
          <w:rFonts w:ascii="Arial" w:hAnsi="Arial" w:cs="Arial"/>
        </w:rPr>
        <w:t>Integrità</w:t>
      </w:r>
      <w:r w:rsidRPr="008A50F3">
        <w:rPr>
          <w:rFonts w:ascii="Arial" w:hAnsi="Arial" w:cs="Arial"/>
          <w:spacing w:val="-11"/>
        </w:rPr>
        <w:t xml:space="preserve"> </w:t>
      </w:r>
      <w:r w:rsidRPr="008A50F3">
        <w:rPr>
          <w:rFonts w:ascii="Arial" w:hAnsi="Arial" w:cs="Arial"/>
        </w:rPr>
        <w:t>si</w:t>
      </w:r>
      <w:r w:rsidRPr="008A50F3">
        <w:rPr>
          <w:rFonts w:ascii="Arial" w:hAnsi="Arial" w:cs="Arial"/>
          <w:spacing w:val="-7"/>
        </w:rPr>
        <w:t xml:space="preserve"> </w:t>
      </w:r>
      <w:r w:rsidRPr="008A50F3">
        <w:rPr>
          <w:rFonts w:ascii="Arial" w:hAnsi="Arial" w:cs="Arial"/>
        </w:rPr>
        <w:t>applica</w:t>
      </w:r>
      <w:r w:rsidRPr="008A50F3">
        <w:rPr>
          <w:rFonts w:ascii="Arial" w:hAnsi="Arial" w:cs="Arial"/>
          <w:spacing w:val="-8"/>
        </w:rPr>
        <w:t xml:space="preserve"> </w:t>
      </w:r>
      <w:r w:rsidRPr="008A50F3">
        <w:rPr>
          <w:rFonts w:ascii="Arial" w:hAnsi="Arial" w:cs="Arial"/>
        </w:rPr>
        <w:t>a</w:t>
      </w:r>
      <w:r w:rsidRPr="008A50F3">
        <w:rPr>
          <w:rFonts w:ascii="Arial" w:hAnsi="Arial" w:cs="Arial"/>
          <w:spacing w:val="-8"/>
        </w:rPr>
        <w:t xml:space="preserve"> </w:t>
      </w:r>
      <w:r w:rsidRPr="008A50F3">
        <w:rPr>
          <w:rFonts w:ascii="Arial" w:hAnsi="Arial" w:cs="Arial"/>
        </w:rPr>
        <w:t>tutte</w:t>
      </w:r>
      <w:r w:rsidRPr="008A50F3">
        <w:rPr>
          <w:rFonts w:ascii="Arial" w:hAnsi="Arial" w:cs="Arial"/>
          <w:spacing w:val="-7"/>
        </w:rPr>
        <w:t xml:space="preserve"> </w:t>
      </w:r>
      <w:r w:rsidRPr="008A50F3">
        <w:rPr>
          <w:rFonts w:ascii="Arial" w:hAnsi="Arial" w:cs="Arial"/>
        </w:rPr>
        <w:t>le</w:t>
      </w:r>
      <w:r w:rsidRPr="008A50F3">
        <w:rPr>
          <w:rFonts w:ascii="Arial" w:hAnsi="Arial" w:cs="Arial"/>
          <w:spacing w:val="-9"/>
        </w:rPr>
        <w:t xml:space="preserve"> </w:t>
      </w:r>
      <w:r w:rsidRPr="008A50F3">
        <w:rPr>
          <w:rFonts w:ascii="Arial" w:hAnsi="Arial" w:cs="Arial"/>
        </w:rPr>
        <w:t>procedure</w:t>
      </w:r>
      <w:r w:rsidRPr="008A50F3">
        <w:rPr>
          <w:rFonts w:ascii="Arial" w:hAnsi="Arial" w:cs="Arial"/>
          <w:spacing w:val="-7"/>
        </w:rPr>
        <w:t xml:space="preserve"> </w:t>
      </w:r>
      <w:r w:rsidRPr="008A50F3">
        <w:rPr>
          <w:rFonts w:ascii="Arial" w:hAnsi="Arial" w:cs="Arial"/>
        </w:rPr>
        <w:t>di</w:t>
      </w:r>
      <w:r w:rsidRPr="008A50F3">
        <w:rPr>
          <w:rFonts w:ascii="Arial" w:hAnsi="Arial" w:cs="Arial"/>
          <w:spacing w:val="-8"/>
        </w:rPr>
        <w:t xml:space="preserve"> </w:t>
      </w:r>
      <w:r w:rsidRPr="008A50F3">
        <w:rPr>
          <w:rFonts w:ascii="Arial" w:hAnsi="Arial" w:cs="Arial"/>
        </w:rPr>
        <w:t>gara</w:t>
      </w:r>
      <w:r w:rsidRPr="008A50F3">
        <w:rPr>
          <w:rFonts w:ascii="Arial" w:hAnsi="Arial" w:cs="Arial"/>
          <w:spacing w:val="-8"/>
        </w:rPr>
        <w:t xml:space="preserve"> </w:t>
      </w:r>
      <w:r w:rsidRPr="008A50F3">
        <w:rPr>
          <w:rFonts w:ascii="Arial" w:hAnsi="Arial" w:cs="Arial"/>
        </w:rPr>
        <w:t>sopra</w:t>
      </w:r>
      <w:r w:rsidRPr="008A50F3">
        <w:rPr>
          <w:rFonts w:ascii="Arial" w:hAnsi="Arial" w:cs="Arial"/>
          <w:spacing w:val="-10"/>
        </w:rPr>
        <w:t xml:space="preserve"> </w:t>
      </w:r>
      <w:r w:rsidRPr="008A50F3">
        <w:rPr>
          <w:rFonts w:ascii="Arial" w:hAnsi="Arial" w:cs="Arial"/>
        </w:rPr>
        <w:t>e</w:t>
      </w:r>
      <w:r w:rsidRPr="008A50F3">
        <w:rPr>
          <w:rFonts w:ascii="Arial" w:hAnsi="Arial" w:cs="Arial"/>
          <w:spacing w:val="-7"/>
        </w:rPr>
        <w:t xml:space="preserve"> </w:t>
      </w:r>
      <w:r w:rsidRPr="008A50F3">
        <w:rPr>
          <w:rFonts w:ascii="Arial" w:hAnsi="Arial" w:cs="Arial"/>
        </w:rPr>
        <w:t>sotto</w:t>
      </w:r>
      <w:r w:rsidRPr="008A50F3">
        <w:rPr>
          <w:rFonts w:ascii="Arial" w:hAnsi="Arial" w:cs="Arial"/>
          <w:spacing w:val="-7"/>
        </w:rPr>
        <w:t xml:space="preserve"> </w:t>
      </w:r>
      <w:r w:rsidRPr="008A50F3">
        <w:rPr>
          <w:rFonts w:ascii="Arial" w:hAnsi="Arial" w:cs="Arial"/>
        </w:rPr>
        <w:t>la</w:t>
      </w:r>
      <w:r w:rsidRPr="008A50F3">
        <w:rPr>
          <w:rFonts w:ascii="Arial" w:hAnsi="Arial" w:cs="Arial"/>
          <w:spacing w:val="-11"/>
        </w:rPr>
        <w:t xml:space="preserve"> </w:t>
      </w:r>
      <w:r w:rsidRPr="008A50F3">
        <w:rPr>
          <w:rFonts w:ascii="Arial" w:hAnsi="Arial" w:cs="Arial"/>
        </w:rPr>
        <w:t>soglia</w:t>
      </w:r>
      <w:r w:rsidRPr="008A50F3">
        <w:rPr>
          <w:rFonts w:ascii="Arial" w:hAnsi="Arial" w:cs="Arial"/>
          <w:spacing w:val="-7"/>
        </w:rPr>
        <w:t xml:space="preserve"> </w:t>
      </w:r>
      <w:r w:rsidRPr="008A50F3">
        <w:rPr>
          <w:rFonts w:ascii="Arial" w:hAnsi="Arial" w:cs="Arial"/>
          <w:spacing w:val="-2"/>
        </w:rPr>
        <w:t>comunitaria.</w:t>
      </w:r>
    </w:p>
    <w:p w14:paraId="63E53B26" w14:textId="77777777" w:rsidR="008A50F3" w:rsidRPr="008A50F3" w:rsidRDefault="008A50F3" w:rsidP="00A42BB7">
      <w:pPr>
        <w:pStyle w:val="Corpotesto"/>
        <w:spacing w:before="181" w:line="259" w:lineRule="auto"/>
        <w:ind w:right="129"/>
        <w:rPr>
          <w:rFonts w:ascii="Arial" w:hAnsi="Arial" w:cs="Arial"/>
        </w:rPr>
      </w:pPr>
      <w:r w:rsidRPr="008A50F3">
        <w:rPr>
          <w:rFonts w:ascii="Arial" w:hAnsi="Arial" w:cs="Arial"/>
        </w:rPr>
        <w:t>Il Patto di Integrità regola i comportamenti delle Parti sia durante la fase di svolgimento della procedura di gara</w:t>
      </w:r>
      <w:r w:rsidRPr="008A50F3">
        <w:rPr>
          <w:rFonts w:ascii="Arial" w:hAnsi="Arial" w:cs="Arial"/>
          <w:spacing w:val="-2"/>
        </w:rPr>
        <w:t xml:space="preserve"> </w:t>
      </w:r>
      <w:r w:rsidRPr="008A50F3">
        <w:rPr>
          <w:rFonts w:ascii="Arial" w:hAnsi="Arial" w:cs="Arial"/>
        </w:rPr>
        <w:t>sia</w:t>
      </w:r>
      <w:r w:rsidRPr="008A50F3">
        <w:rPr>
          <w:rFonts w:ascii="Arial" w:hAnsi="Arial" w:cs="Arial"/>
          <w:spacing w:val="-2"/>
        </w:rPr>
        <w:t xml:space="preserve"> </w:t>
      </w:r>
      <w:r w:rsidRPr="008A50F3">
        <w:rPr>
          <w:rFonts w:ascii="Arial" w:hAnsi="Arial" w:cs="Arial"/>
        </w:rPr>
        <w:t>nella</w:t>
      </w:r>
      <w:r w:rsidRPr="008A50F3">
        <w:rPr>
          <w:rFonts w:ascii="Arial" w:hAnsi="Arial" w:cs="Arial"/>
          <w:spacing w:val="-2"/>
        </w:rPr>
        <w:t xml:space="preserve"> </w:t>
      </w:r>
      <w:r w:rsidRPr="008A50F3">
        <w:rPr>
          <w:rFonts w:ascii="Arial" w:hAnsi="Arial" w:cs="Arial"/>
        </w:rPr>
        <w:t>fase</w:t>
      </w:r>
      <w:r w:rsidRPr="008A50F3">
        <w:rPr>
          <w:rFonts w:ascii="Arial" w:hAnsi="Arial" w:cs="Arial"/>
          <w:spacing w:val="-2"/>
        </w:rPr>
        <w:t xml:space="preserve"> </w:t>
      </w:r>
      <w:r w:rsidRPr="008A50F3">
        <w:rPr>
          <w:rFonts w:ascii="Arial" w:hAnsi="Arial" w:cs="Arial"/>
        </w:rPr>
        <w:t>di</w:t>
      </w:r>
      <w:r w:rsidRPr="008A50F3">
        <w:rPr>
          <w:rFonts w:ascii="Arial" w:hAnsi="Arial" w:cs="Arial"/>
          <w:spacing w:val="-3"/>
        </w:rPr>
        <w:t xml:space="preserve"> </w:t>
      </w:r>
      <w:r w:rsidRPr="008A50F3">
        <w:rPr>
          <w:rFonts w:ascii="Arial" w:hAnsi="Arial" w:cs="Arial"/>
        </w:rPr>
        <w:t>esecuzione</w:t>
      </w:r>
      <w:r w:rsidRPr="008A50F3">
        <w:rPr>
          <w:rFonts w:ascii="Arial" w:hAnsi="Arial" w:cs="Arial"/>
          <w:spacing w:val="-2"/>
        </w:rPr>
        <w:t xml:space="preserve"> </w:t>
      </w:r>
      <w:r w:rsidRPr="008A50F3">
        <w:rPr>
          <w:rFonts w:ascii="Arial" w:hAnsi="Arial" w:cs="Arial"/>
        </w:rPr>
        <w:t>del</w:t>
      </w:r>
      <w:r w:rsidRPr="008A50F3">
        <w:rPr>
          <w:rFonts w:ascii="Arial" w:hAnsi="Arial" w:cs="Arial"/>
          <w:spacing w:val="-3"/>
        </w:rPr>
        <w:t xml:space="preserve"> </w:t>
      </w:r>
      <w:r w:rsidRPr="008A50F3">
        <w:rPr>
          <w:rFonts w:ascii="Arial" w:hAnsi="Arial" w:cs="Arial"/>
        </w:rPr>
        <w:t>contratto</w:t>
      </w:r>
      <w:r w:rsidRPr="008A50F3">
        <w:rPr>
          <w:rFonts w:ascii="Arial" w:hAnsi="Arial" w:cs="Arial"/>
          <w:spacing w:val="-1"/>
        </w:rPr>
        <w:t xml:space="preserve"> </w:t>
      </w:r>
      <w:r w:rsidRPr="008A50F3">
        <w:rPr>
          <w:rFonts w:ascii="Arial" w:hAnsi="Arial" w:cs="Arial"/>
        </w:rPr>
        <w:t>eventualmente</w:t>
      </w:r>
      <w:r w:rsidRPr="008A50F3">
        <w:rPr>
          <w:rFonts w:ascii="Arial" w:hAnsi="Arial" w:cs="Arial"/>
          <w:spacing w:val="-2"/>
        </w:rPr>
        <w:t xml:space="preserve"> </w:t>
      </w:r>
      <w:r w:rsidRPr="008A50F3">
        <w:rPr>
          <w:rFonts w:ascii="Arial" w:hAnsi="Arial" w:cs="Arial"/>
        </w:rPr>
        <w:t>affidato</w:t>
      </w:r>
      <w:r w:rsidRPr="008A50F3">
        <w:rPr>
          <w:rFonts w:ascii="Arial" w:hAnsi="Arial" w:cs="Arial"/>
          <w:spacing w:val="-1"/>
        </w:rPr>
        <w:t xml:space="preserve"> </w:t>
      </w:r>
      <w:r w:rsidRPr="008A50F3">
        <w:rPr>
          <w:rFonts w:ascii="Arial" w:hAnsi="Arial" w:cs="Arial"/>
        </w:rPr>
        <w:t>all’Operatore</w:t>
      </w:r>
      <w:r w:rsidRPr="008A50F3">
        <w:rPr>
          <w:rFonts w:ascii="Arial" w:hAnsi="Arial" w:cs="Arial"/>
          <w:spacing w:val="-2"/>
        </w:rPr>
        <w:t xml:space="preserve"> </w:t>
      </w:r>
      <w:r w:rsidRPr="008A50F3">
        <w:rPr>
          <w:rFonts w:ascii="Arial" w:hAnsi="Arial" w:cs="Arial"/>
        </w:rPr>
        <w:t>economico</w:t>
      </w:r>
      <w:r w:rsidRPr="008A50F3">
        <w:rPr>
          <w:rFonts w:ascii="Arial" w:hAnsi="Arial" w:cs="Arial"/>
          <w:spacing w:val="-1"/>
        </w:rPr>
        <w:t xml:space="preserve"> </w:t>
      </w:r>
      <w:r w:rsidRPr="008A50F3">
        <w:rPr>
          <w:rFonts w:ascii="Arial" w:hAnsi="Arial" w:cs="Arial"/>
        </w:rPr>
        <w:t>in</w:t>
      </w:r>
      <w:r w:rsidRPr="008A50F3">
        <w:rPr>
          <w:rFonts w:ascii="Arial" w:hAnsi="Arial" w:cs="Arial"/>
          <w:spacing w:val="-3"/>
        </w:rPr>
        <w:t xml:space="preserve"> </w:t>
      </w:r>
      <w:r w:rsidRPr="008A50F3">
        <w:rPr>
          <w:rFonts w:ascii="Arial" w:hAnsi="Arial" w:cs="Arial"/>
        </w:rPr>
        <w:t>esito</w:t>
      </w:r>
      <w:r w:rsidRPr="008A50F3">
        <w:rPr>
          <w:rFonts w:ascii="Arial" w:hAnsi="Arial" w:cs="Arial"/>
          <w:spacing w:val="-1"/>
        </w:rPr>
        <w:t xml:space="preserve"> </w:t>
      </w:r>
      <w:r w:rsidRPr="008A50F3">
        <w:rPr>
          <w:rFonts w:ascii="Arial" w:hAnsi="Arial" w:cs="Arial"/>
        </w:rPr>
        <w:t>alla predetta procedura di gara.</w:t>
      </w:r>
    </w:p>
    <w:p w14:paraId="6C1B1671" w14:textId="77777777" w:rsidR="008A50F3" w:rsidRPr="008A50F3" w:rsidRDefault="008A50F3" w:rsidP="00A42BB7">
      <w:pPr>
        <w:pStyle w:val="Corpotesto"/>
        <w:spacing w:before="159" w:line="259" w:lineRule="auto"/>
        <w:ind w:right="134"/>
        <w:rPr>
          <w:rFonts w:ascii="Arial" w:hAnsi="Arial" w:cs="Arial"/>
        </w:rPr>
      </w:pPr>
      <w:r w:rsidRPr="008A50F3">
        <w:rPr>
          <w:rFonts w:ascii="Arial" w:hAnsi="Arial" w:cs="Arial"/>
        </w:rPr>
        <w:t>Le Parti sono a conoscenza del contenuto del presente Patto d’Integrità, che condividono integralmente, nonché delle sanzioni previste a loro carico nel caso di violazione del patto stesso.</w:t>
      </w:r>
    </w:p>
    <w:p w14:paraId="6638CDA2" w14:textId="5B451047" w:rsidR="008A50F3" w:rsidRDefault="008A50F3"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038E5428" w14:textId="063F2647" w:rsidR="0000015D" w:rsidRDefault="0000015D"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3FAC178F" w14:textId="77777777" w:rsidR="0000015D" w:rsidRPr="00513DBF" w:rsidRDefault="0000015D"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29746C5F" w14:textId="77777777" w:rsidR="00513DBF" w:rsidRPr="00513DBF" w:rsidRDefault="00513DBF"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2C359EF0" w14:textId="77777777" w:rsidR="008A50F3" w:rsidRPr="00584001" w:rsidRDefault="008A50F3" w:rsidP="0047102B">
      <w:pPr>
        <w:spacing w:after="80"/>
        <w:ind w:right="-7"/>
        <w:jc w:val="center"/>
        <w:rPr>
          <w:rFonts w:ascii="Arial" w:hAnsi="Arial" w:cs="Arial"/>
          <w:b/>
        </w:rPr>
      </w:pPr>
      <w:r w:rsidRPr="00584001">
        <w:rPr>
          <w:rFonts w:ascii="Arial" w:hAnsi="Arial" w:cs="Arial"/>
          <w:b/>
        </w:rPr>
        <w:lastRenderedPageBreak/>
        <w:t>Art. 4</w:t>
      </w:r>
    </w:p>
    <w:p w14:paraId="201F23EC" w14:textId="77DD9C5A" w:rsidR="008A50F3" w:rsidRPr="008A50F3" w:rsidRDefault="008A50F3" w:rsidP="0047102B">
      <w:pPr>
        <w:spacing w:after="80"/>
        <w:ind w:right="-7"/>
        <w:jc w:val="center"/>
        <w:rPr>
          <w:rFonts w:ascii="Arial" w:hAnsi="Arial" w:cs="Arial"/>
          <w:b/>
        </w:rPr>
      </w:pPr>
      <w:r w:rsidRPr="008A50F3">
        <w:rPr>
          <w:rFonts w:ascii="Arial" w:hAnsi="Arial" w:cs="Arial"/>
          <w:b/>
        </w:rPr>
        <w:t>Obblighi</w:t>
      </w:r>
      <w:r w:rsidRPr="00584001">
        <w:rPr>
          <w:rFonts w:ascii="Arial" w:hAnsi="Arial" w:cs="Arial"/>
          <w:b/>
        </w:rPr>
        <w:t xml:space="preserve"> </w:t>
      </w:r>
      <w:r w:rsidRPr="008A50F3">
        <w:rPr>
          <w:rFonts w:ascii="Arial" w:hAnsi="Arial" w:cs="Arial"/>
          <w:b/>
        </w:rPr>
        <w:t>degli</w:t>
      </w:r>
      <w:r w:rsidRPr="00584001">
        <w:rPr>
          <w:rFonts w:ascii="Arial" w:hAnsi="Arial" w:cs="Arial"/>
          <w:b/>
        </w:rPr>
        <w:t xml:space="preserve"> </w:t>
      </w:r>
      <w:r w:rsidRPr="008A50F3">
        <w:rPr>
          <w:rFonts w:ascii="Arial" w:hAnsi="Arial" w:cs="Arial"/>
          <w:b/>
        </w:rPr>
        <w:t>operatori</w:t>
      </w:r>
      <w:r w:rsidRPr="00584001">
        <w:rPr>
          <w:rFonts w:ascii="Arial" w:hAnsi="Arial" w:cs="Arial"/>
          <w:b/>
        </w:rPr>
        <w:t xml:space="preserve"> </w:t>
      </w:r>
      <w:r w:rsidRPr="008A50F3">
        <w:rPr>
          <w:rFonts w:ascii="Arial" w:hAnsi="Arial" w:cs="Arial"/>
          <w:b/>
        </w:rPr>
        <w:t>economici</w:t>
      </w:r>
      <w:r w:rsidRPr="00584001">
        <w:rPr>
          <w:rFonts w:ascii="Arial" w:hAnsi="Arial" w:cs="Arial"/>
          <w:b/>
        </w:rPr>
        <w:t xml:space="preserve"> </w:t>
      </w:r>
      <w:r w:rsidRPr="008A50F3">
        <w:rPr>
          <w:rFonts w:ascii="Arial" w:hAnsi="Arial" w:cs="Arial"/>
          <w:b/>
        </w:rPr>
        <w:t>nei</w:t>
      </w:r>
      <w:r w:rsidRPr="00584001">
        <w:rPr>
          <w:rFonts w:ascii="Arial" w:hAnsi="Arial" w:cs="Arial"/>
          <w:b/>
        </w:rPr>
        <w:t xml:space="preserve"> </w:t>
      </w:r>
      <w:r w:rsidRPr="008A50F3">
        <w:rPr>
          <w:rFonts w:ascii="Arial" w:hAnsi="Arial" w:cs="Arial"/>
          <w:b/>
        </w:rPr>
        <w:t>confronti</w:t>
      </w:r>
      <w:r w:rsidRPr="00584001">
        <w:rPr>
          <w:rFonts w:ascii="Arial" w:hAnsi="Arial" w:cs="Arial"/>
          <w:b/>
        </w:rPr>
        <w:t xml:space="preserve"> </w:t>
      </w:r>
      <w:r w:rsidRPr="008A50F3">
        <w:rPr>
          <w:rFonts w:ascii="Arial" w:hAnsi="Arial" w:cs="Arial"/>
          <w:b/>
        </w:rPr>
        <w:t>di</w:t>
      </w:r>
      <w:r w:rsidRPr="00584001">
        <w:rPr>
          <w:rFonts w:ascii="Arial" w:hAnsi="Arial" w:cs="Arial"/>
          <w:b/>
        </w:rPr>
        <w:t xml:space="preserve"> </w:t>
      </w:r>
      <w:r w:rsidR="00584001">
        <w:rPr>
          <w:rFonts w:ascii="Arial" w:hAnsi="Arial" w:cs="Arial"/>
          <w:b/>
        </w:rPr>
        <w:t>ATP</w:t>
      </w:r>
      <w:r w:rsidRPr="00584001">
        <w:rPr>
          <w:rFonts w:ascii="Arial" w:hAnsi="Arial" w:cs="Arial"/>
          <w:b/>
        </w:rPr>
        <w:t xml:space="preserve"> S.p.</w:t>
      </w:r>
      <w:r w:rsidR="00584001">
        <w:rPr>
          <w:rFonts w:ascii="Arial" w:hAnsi="Arial" w:cs="Arial"/>
          <w:b/>
        </w:rPr>
        <w:t>A</w:t>
      </w:r>
      <w:r w:rsidRPr="00584001">
        <w:rPr>
          <w:rFonts w:ascii="Arial" w:hAnsi="Arial" w:cs="Arial"/>
          <w:b/>
        </w:rPr>
        <w:t>.</w:t>
      </w:r>
    </w:p>
    <w:p w14:paraId="730C723F" w14:textId="77777777" w:rsidR="008A50F3" w:rsidRPr="008A50F3" w:rsidRDefault="008A50F3" w:rsidP="00584001">
      <w:pPr>
        <w:pStyle w:val="Corpotesto"/>
        <w:rPr>
          <w:rFonts w:ascii="Arial" w:hAnsi="Arial" w:cs="Arial"/>
        </w:rPr>
      </w:pPr>
      <w:r w:rsidRPr="008A50F3">
        <w:rPr>
          <w:rFonts w:ascii="Arial" w:hAnsi="Arial" w:cs="Arial"/>
        </w:rPr>
        <w:t>Con</w:t>
      </w:r>
      <w:r w:rsidRPr="008A50F3">
        <w:rPr>
          <w:rFonts w:ascii="Arial" w:hAnsi="Arial" w:cs="Arial"/>
          <w:spacing w:val="-12"/>
        </w:rPr>
        <w:t xml:space="preserve"> </w:t>
      </w:r>
      <w:r w:rsidRPr="008A50F3">
        <w:rPr>
          <w:rFonts w:ascii="Arial" w:hAnsi="Arial" w:cs="Arial"/>
        </w:rPr>
        <w:t>l'accettazione</w:t>
      </w:r>
      <w:r w:rsidRPr="008A50F3">
        <w:rPr>
          <w:rFonts w:ascii="Arial" w:hAnsi="Arial" w:cs="Arial"/>
          <w:spacing w:val="-10"/>
        </w:rPr>
        <w:t xml:space="preserve"> </w:t>
      </w:r>
      <w:r w:rsidRPr="008A50F3">
        <w:rPr>
          <w:rFonts w:ascii="Arial" w:hAnsi="Arial" w:cs="Arial"/>
        </w:rPr>
        <w:t>del</w:t>
      </w:r>
      <w:r w:rsidRPr="008A50F3">
        <w:rPr>
          <w:rFonts w:ascii="Arial" w:hAnsi="Arial" w:cs="Arial"/>
          <w:spacing w:val="-13"/>
        </w:rPr>
        <w:t xml:space="preserve"> </w:t>
      </w:r>
      <w:r w:rsidRPr="008A50F3">
        <w:rPr>
          <w:rFonts w:ascii="Arial" w:hAnsi="Arial" w:cs="Arial"/>
        </w:rPr>
        <w:t>presente</w:t>
      </w:r>
      <w:r w:rsidRPr="008A50F3">
        <w:rPr>
          <w:rFonts w:ascii="Arial" w:hAnsi="Arial" w:cs="Arial"/>
          <w:spacing w:val="-10"/>
        </w:rPr>
        <w:t xml:space="preserve"> </w:t>
      </w:r>
      <w:r w:rsidRPr="008A50F3">
        <w:rPr>
          <w:rFonts w:ascii="Arial" w:hAnsi="Arial" w:cs="Arial"/>
        </w:rPr>
        <w:t>documento</w:t>
      </w:r>
      <w:r w:rsidRPr="008A50F3">
        <w:rPr>
          <w:rFonts w:ascii="Arial" w:hAnsi="Arial" w:cs="Arial"/>
          <w:spacing w:val="-10"/>
        </w:rPr>
        <w:t xml:space="preserve"> </w:t>
      </w:r>
      <w:r w:rsidRPr="008A50F3">
        <w:rPr>
          <w:rFonts w:ascii="Arial" w:hAnsi="Arial" w:cs="Arial"/>
        </w:rPr>
        <w:t>l'Operatore</w:t>
      </w:r>
      <w:r w:rsidRPr="008A50F3">
        <w:rPr>
          <w:rFonts w:ascii="Arial" w:hAnsi="Arial" w:cs="Arial"/>
          <w:spacing w:val="-11"/>
        </w:rPr>
        <w:t xml:space="preserve"> </w:t>
      </w:r>
      <w:r w:rsidRPr="008A50F3">
        <w:rPr>
          <w:rFonts w:ascii="Arial" w:hAnsi="Arial" w:cs="Arial"/>
        </w:rPr>
        <w:t>economico</w:t>
      </w:r>
      <w:r w:rsidRPr="008A50F3">
        <w:rPr>
          <w:rFonts w:ascii="Arial" w:hAnsi="Arial" w:cs="Arial"/>
          <w:spacing w:val="-11"/>
        </w:rPr>
        <w:t xml:space="preserve"> </w:t>
      </w:r>
      <w:r w:rsidRPr="008A50F3">
        <w:rPr>
          <w:rFonts w:ascii="Arial" w:hAnsi="Arial" w:cs="Arial"/>
        </w:rPr>
        <w:t>si</w:t>
      </w:r>
      <w:r w:rsidRPr="008A50F3">
        <w:rPr>
          <w:rFonts w:ascii="Arial" w:hAnsi="Arial" w:cs="Arial"/>
          <w:spacing w:val="-11"/>
        </w:rPr>
        <w:t xml:space="preserve"> </w:t>
      </w:r>
      <w:r w:rsidRPr="008A50F3">
        <w:rPr>
          <w:rFonts w:ascii="Arial" w:hAnsi="Arial" w:cs="Arial"/>
        </w:rPr>
        <w:t>impegna</w:t>
      </w:r>
      <w:r w:rsidRPr="008A50F3">
        <w:rPr>
          <w:rFonts w:ascii="Arial" w:hAnsi="Arial" w:cs="Arial"/>
          <w:spacing w:val="-10"/>
        </w:rPr>
        <w:t xml:space="preserve"> </w:t>
      </w:r>
      <w:r w:rsidRPr="008A50F3">
        <w:rPr>
          <w:rFonts w:ascii="Arial" w:hAnsi="Arial" w:cs="Arial"/>
          <w:spacing w:val="-5"/>
        </w:rPr>
        <w:t>a:</w:t>
      </w:r>
    </w:p>
    <w:p w14:paraId="3F87E308" w14:textId="77777777" w:rsidR="008A50F3" w:rsidRPr="008A50F3" w:rsidRDefault="008A50F3" w:rsidP="00584001">
      <w:pPr>
        <w:pStyle w:val="Paragrafoelenco"/>
        <w:widowControl w:val="0"/>
        <w:numPr>
          <w:ilvl w:val="0"/>
          <w:numId w:val="4"/>
        </w:numPr>
        <w:tabs>
          <w:tab w:val="left" w:pos="1426"/>
        </w:tabs>
        <w:autoSpaceDE w:val="0"/>
        <w:autoSpaceDN w:val="0"/>
        <w:spacing w:after="0" w:line="240" w:lineRule="auto"/>
        <w:ind w:right="134"/>
        <w:contextualSpacing w:val="0"/>
        <w:jc w:val="both"/>
        <w:rPr>
          <w:rFonts w:ascii="Arial" w:hAnsi="Arial" w:cs="Arial"/>
        </w:rPr>
      </w:pPr>
      <w:r w:rsidRPr="008A50F3">
        <w:rPr>
          <w:rFonts w:ascii="Arial" w:hAnsi="Arial" w:cs="Arial"/>
        </w:rPr>
        <w:t>uniformare</w:t>
      </w:r>
      <w:r w:rsidRPr="00584001">
        <w:rPr>
          <w:rFonts w:ascii="Arial" w:hAnsi="Arial" w:cs="Arial"/>
        </w:rPr>
        <w:t xml:space="preserve"> </w:t>
      </w:r>
      <w:r w:rsidRPr="008A50F3">
        <w:rPr>
          <w:rFonts w:ascii="Arial" w:hAnsi="Arial" w:cs="Arial"/>
        </w:rPr>
        <w:t>la</w:t>
      </w:r>
      <w:r w:rsidRPr="00584001">
        <w:rPr>
          <w:rFonts w:ascii="Arial" w:hAnsi="Arial" w:cs="Arial"/>
        </w:rPr>
        <w:t xml:space="preserve"> </w:t>
      </w:r>
      <w:r w:rsidRPr="008A50F3">
        <w:rPr>
          <w:rFonts w:ascii="Arial" w:hAnsi="Arial" w:cs="Arial"/>
        </w:rPr>
        <w:t>propria</w:t>
      </w:r>
      <w:r w:rsidRPr="00584001">
        <w:rPr>
          <w:rFonts w:ascii="Arial" w:hAnsi="Arial" w:cs="Arial"/>
        </w:rPr>
        <w:t xml:space="preserve"> </w:t>
      </w:r>
      <w:r w:rsidRPr="008A50F3">
        <w:rPr>
          <w:rFonts w:ascii="Arial" w:hAnsi="Arial" w:cs="Arial"/>
        </w:rPr>
        <w:t>condotta</w:t>
      </w:r>
      <w:r w:rsidRPr="00584001">
        <w:rPr>
          <w:rFonts w:ascii="Arial" w:hAnsi="Arial" w:cs="Arial"/>
        </w:rPr>
        <w:t xml:space="preserve"> </w:t>
      </w:r>
      <w:r w:rsidRPr="008A50F3">
        <w:rPr>
          <w:rFonts w:ascii="Arial" w:hAnsi="Arial" w:cs="Arial"/>
        </w:rPr>
        <w:t>ai</w:t>
      </w:r>
      <w:r w:rsidRPr="00584001">
        <w:rPr>
          <w:rFonts w:ascii="Arial" w:hAnsi="Arial" w:cs="Arial"/>
        </w:rPr>
        <w:t xml:space="preserve"> </w:t>
      </w:r>
      <w:r w:rsidRPr="008A50F3">
        <w:rPr>
          <w:rFonts w:ascii="Arial" w:hAnsi="Arial" w:cs="Arial"/>
        </w:rPr>
        <w:t>principi</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lealtà,</w:t>
      </w:r>
      <w:r w:rsidRPr="00584001">
        <w:rPr>
          <w:rFonts w:ascii="Arial" w:hAnsi="Arial" w:cs="Arial"/>
        </w:rPr>
        <w:t xml:space="preserve"> </w:t>
      </w:r>
      <w:r w:rsidRPr="008A50F3">
        <w:rPr>
          <w:rFonts w:ascii="Arial" w:hAnsi="Arial" w:cs="Arial"/>
        </w:rPr>
        <w:t>trasparenza</w:t>
      </w:r>
      <w:r w:rsidRPr="00584001">
        <w:rPr>
          <w:rFonts w:ascii="Arial" w:hAnsi="Arial" w:cs="Arial"/>
        </w:rPr>
        <w:t xml:space="preserve"> </w:t>
      </w:r>
      <w:r w:rsidRPr="008A50F3">
        <w:rPr>
          <w:rFonts w:ascii="Arial" w:hAnsi="Arial" w:cs="Arial"/>
        </w:rPr>
        <w:t>e</w:t>
      </w:r>
      <w:r w:rsidRPr="00584001">
        <w:rPr>
          <w:rFonts w:ascii="Arial" w:hAnsi="Arial" w:cs="Arial"/>
        </w:rPr>
        <w:t xml:space="preserve"> correttezza;</w:t>
      </w:r>
    </w:p>
    <w:p w14:paraId="5B1D8564" w14:textId="77D04676"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 xml:space="preserve">non corrispondere né promettere di corrispondere ad alcuno </w:t>
      </w:r>
      <w:r w:rsidR="00584001">
        <w:rPr>
          <w:rFonts w:ascii="Arial" w:hAnsi="Arial" w:cs="Arial"/>
        </w:rPr>
        <w:t>-</w:t>
      </w:r>
      <w:r w:rsidRPr="008A50F3">
        <w:rPr>
          <w:rFonts w:ascii="Arial" w:hAnsi="Arial" w:cs="Arial"/>
        </w:rPr>
        <w:t xml:space="preserve"> direttamente o indirettamente - somme di denaro, vantaggi o altre utilità al fine di facilitare l’aggiudicazione e/o la fase di esecuzione del contratto;</w:t>
      </w:r>
    </w:p>
    <w:p w14:paraId="16934537" w14:textId="1581B56D"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dichiarare di non</w:t>
      </w:r>
      <w:r w:rsidRPr="00584001">
        <w:rPr>
          <w:rFonts w:ascii="Arial" w:hAnsi="Arial" w:cs="Arial"/>
        </w:rPr>
        <w:t xml:space="preserve"> </w:t>
      </w:r>
      <w:r w:rsidRPr="008A50F3">
        <w:rPr>
          <w:rFonts w:ascii="Arial" w:hAnsi="Arial" w:cs="Arial"/>
        </w:rPr>
        <w:t xml:space="preserve">aver influenzato il procedimento di gara al fine di stabilire il contenuto del bando o di altro atto equipollente per condizionare le modalità di scelta del contraente da parte di </w:t>
      </w:r>
      <w:r w:rsidR="00584001">
        <w:rPr>
          <w:rFonts w:ascii="Arial" w:hAnsi="Arial" w:cs="Arial"/>
        </w:rPr>
        <w:t>ATP</w:t>
      </w:r>
      <w:r w:rsidRPr="008A50F3">
        <w:rPr>
          <w:rFonts w:ascii="Arial" w:hAnsi="Arial" w:cs="Arial"/>
        </w:rPr>
        <w:t xml:space="preserve"> </w:t>
      </w:r>
      <w:r w:rsidRPr="00584001">
        <w:rPr>
          <w:rFonts w:ascii="Arial" w:hAnsi="Arial" w:cs="Arial"/>
        </w:rPr>
        <w:t>S.p.</w:t>
      </w:r>
      <w:r w:rsidR="00584001">
        <w:rPr>
          <w:rFonts w:ascii="Arial" w:hAnsi="Arial" w:cs="Arial"/>
        </w:rPr>
        <w:t>A</w:t>
      </w:r>
      <w:r w:rsidRPr="00584001">
        <w:rPr>
          <w:rFonts w:ascii="Arial" w:hAnsi="Arial" w:cs="Arial"/>
        </w:rPr>
        <w:t>.;</w:t>
      </w:r>
    </w:p>
    <w:p w14:paraId="2AD31A6F" w14:textId="05E67D61"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 xml:space="preserve">segnalare a </w:t>
      </w:r>
      <w:r w:rsidR="00584001">
        <w:rPr>
          <w:rFonts w:ascii="Arial" w:hAnsi="Arial" w:cs="Arial"/>
        </w:rPr>
        <w:t xml:space="preserve">ATP </w:t>
      </w:r>
      <w:r w:rsidRPr="008A50F3">
        <w:rPr>
          <w:rFonts w:ascii="Arial" w:hAnsi="Arial" w:cs="Arial"/>
        </w:rPr>
        <w:t>S.p.</w:t>
      </w:r>
      <w:r w:rsidR="00584001">
        <w:rPr>
          <w:rFonts w:ascii="Arial" w:hAnsi="Arial" w:cs="Arial"/>
        </w:rPr>
        <w:t>A</w:t>
      </w:r>
      <w:r w:rsidRPr="008A50F3">
        <w:rPr>
          <w:rFonts w:ascii="Arial" w:hAnsi="Arial" w:cs="Arial"/>
        </w:rPr>
        <w:t>. qualsiasi tentativo di turbativa, irregolarità o distorsione nelle fasi di svolgimento della gara e/o nella fase di esecuzione del contratto, da parte di ogni interessato/addetto</w:t>
      </w:r>
      <w:r w:rsidRPr="00584001">
        <w:rPr>
          <w:rFonts w:ascii="Arial" w:hAnsi="Arial" w:cs="Arial"/>
        </w:rPr>
        <w:t xml:space="preserve"> </w:t>
      </w:r>
      <w:r w:rsidRPr="008A50F3">
        <w:rPr>
          <w:rFonts w:ascii="Arial" w:hAnsi="Arial" w:cs="Arial"/>
        </w:rPr>
        <w:t>o</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chiunque</w:t>
      </w:r>
      <w:r w:rsidRPr="00584001">
        <w:rPr>
          <w:rFonts w:ascii="Arial" w:hAnsi="Arial" w:cs="Arial"/>
        </w:rPr>
        <w:t xml:space="preserve"> </w:t>
      </w:r>
      <w:r w:rsidRPr="008A50F3">
        <w:rPr>
          <w:rFonts w:ascii="Arial" w:hAnsi="Arial" w:cs="Arial"/>
        </w:rPr>
        <w:t>possa</w:t>
      </w:r>
      <w:r w:rsidRPr="00584001">
        <w:rPr>
          <w:rFonts w:ascii="Arial" w:hAnsi="Arial" w:cs="Arial"/>
        </w:rPr>
        <w:t xml:space="preserve"> </w:t>
      </w:r>
      <w:r w:rsidRPr="008A50F3">
        <w:rPr>
          <w:rFonts w:ascii="Arial" w:hAnsi="Arial" w:cs="Arial"/>
        </w:rPr>
        <w:t>influenzare</w:t>
      </w:r>
      <w:r w:rsidRPr="00584001">
        <w:rPr>
          <w:rFonts w:ascii="Arial" w:hAnsi="Arial" w:cs="Arial"/>
        </w:rPr>
        <w:t xml:space="preserve"> </w:t>
      </w:r>
      <w:r w:rsidRPr="008A50F3">
        <w:rPr>
          <w:rFonts w:ascii="Arial" w:hAnsi="Arial" w:cs="Arial"/>
        </w:rPr>
        <w:t>le</w:t>
      </w:r>
      <w:r w:rsidRPr="00584001">
        <w:rPr>
          <w:rFonts w:ascii="Arial" w:hAnsi="Arial" w:cs="Arial"/>
        </w:rPr>
        <w:t xml:space="preserve"> </w:t>
      </w:r>
      <w:r w:rsidRPr="008A50F3">
        <w:rPr>
          <w:rFonts w:ascii="Arial" w:hAnsi="Arial" w:cs="Arial"/>
        </w:rPr>
        <w:t>decisioni</w:t>
      </w:r>
      <w:r w:rsidRPr="00584001">
        <w:rPr>
          <w:rFonts w:ascii="Arial" w:hAnsi="Arial" w:cs="Arial"/>
        </w:rPr>
        <w:t xml:space="preserve"> </w:t>
      </w:r>
      <w:r w:rsidRPr="008A50F3">
        <w:rPr>
          <w:rFonts w:ascii="Arial" w:hAnsi="Arial" w:cs="Arial"/>
        </w:rPr>
        <w:t>relative</w:t>
      </w:r>
      <w:r w:rsidRPr="00584001">
        <w:rPr>
          <w:rFonts w:ascii="Arial" w:hAnsi="Arial" w:cs="Arial"/>
        </w:rPr>
        <w:t xml:space="preserve"> </w:t>
      </w:r>
      <w:r w:rsidRPr="008A50F3">
        <w:rPr>
          <w:rFonts w:ascii="Arial" w:hAnsi="Arial" w:cs="Arial"/>
        </w:rPr>
        <w:t>alla</w:t>
      </w:r>
      <w:r w:rsidRPr="00584001">
        <w:rPr>
          <w:rFonts w:ascii="Arial" w:hAnsi="Arial" w:cs="Arial"/>
        </w:rPr>
        <w:t xml:space="preserve"> </w:t>
      </w:r>
      <w:r w:rsidRPr="008A50F3">
        <w:rPr>
          <w:rFonts w:ascii="Arial" w:hAnsi="Arial" w:cs="Arial"/>
        </w:rPr>
        <w:t>gara,</w:t>
      </w:r>
      <w:r w:rsidRPr="00584001">
        <w:rPr>
          <w:rFonts w:ascii="Arial" w:hAnsi="Arial" w:cs="Arial"/>
        </w:rPr>
        <w:t xml:space="preserve"> </w:t>
      </w:r>
      <w:r w:rsidRPr="008A50F3">
        <w:rPr>
          <w:rFonts w:ascii="Arial" w:hAnsi="Arial" w:cs="Arial"/>
        </w:rPr>
        <w:t>comprese</w:t>
      </w:r>
      <w:r w:rsidRPr="00584001">
        <w:rPr>
          <w:rFonts w:ascii="Arial" w:hAnsi="Arial" w:cs="Arial"/>
        </w:rPr>
        <w:t xml:space="preserve"> </w:t>
      </w:r>
      <w:r w:rsidRPr="008A50F3">
        <w:rPr>
          <w:rFonts w:ascii="Arial" w:hAnsi="Arial" w:cs="Arial"/>
        </w:rPr>
        <w:t xml:space="preserve">illecite richieste o pretese da parte dei dipendenti di </w:t>
      </w:r>
      <w:r w:rsidR="00584001">
        <w:rPr>
          <w:rFonts w:ascii="Arial" w:hAnsi="Arial" w:cs="Arial"/>
        </w:rPr>
        <w:t>ATP</w:t>
      </w:r>
      <w:r w:rsidRPr="008A50F3">
        <w:rPr>
          <w:rFonts w:ascii="Arial" w:hAnsi="Arial" w:cs="Arial"/>
        </w:rPr>
        <w:t xml:space="preserve"> S.p.</w:t>
      </w:r>
      <w:r w:rsidR="00584001">
        <w:rPr>
          <w:rFonts w:ascii="Arial" w:hAnsi="Arial" w:cs="Arial"/>
        </w:rPr>
        <w:t>A</w:t>
      </w:r>
      <w:r w:rsidRPr="008A50F3">
        <w:rPr>
          <w:rFonts w:ascii="Arial" w:hAnsi="Arial" w:cs="Arial"/>
        </w:rPr>
        <w:t>.;</w:t>
      </w:r>
    </w:p>
    <w:p w14:paraId="7FA9EACA" w14:textId="77777777"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 xml:space="preserve">non accordarsi con altri partecipanti alla procedura di gara per limitare con mezzi illeciti la libera </w:t>
      </w:r>
      <w:r w:rsidRPr="00584001">
        <w:rPr>
          <w:rFonts w:ascii="Arial" w:hAnsi="Arial" w:cs="Arial"/>
        </w:rPr>
        <w:t>concorrenza;</w:t>
      </w:r>
    </w:p>
    <w:p w14:paraId="34A138C0" w14:textId="77777777"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informare</w:t>
      </w:r>
      <w:r w:rsidRPr="00584001">
        <w:rPr>
          <w:rFonts w:ascii="Arial" w:hAnsi="Arial" w:cs="Arial"/>
        </w:rPr>
        <w:t xml:space="preserve"> </w:t>
      </w:r>
      <w:r w:rsidRPr="008A50F3">
        <w:rPr>
          <w:rFonts w:ascii="Arial" w:hAnsi="Arial" w:cs="Arial"/>
        </w:rPr>
        <w:t>tutto</w:t>
      </w:r>
      <w:r w:rsidRPr="00584001">
        <w:rPr>
          <w:rFonts w:ascii="Arial" w:hAnsi="Arial" w:cs="Arial"/>
        </w:rPr>
        <w:t xml:space="preserve"> </w:t>
      </w:r>
      <w:r w:rsidRPr="008A50F3">
        <w:rPr>
          <w:rFonts w:ascii="Arial" w:hAnsi="Arial" w:cs="Arial"/>
        </w:rPr>
        <w:t>il</w:t>
      </w:r>
      <w:r w:rsidRPr="00584001">
        <w:rPr>
          <w:rFonts w:ascii="Arial" w:hAnsi="Arial" w:cs="Arial"/>
        </w:rPr>
        <w:t xml:space="preserve"> </w:t>
      </w:r>
      <w:r w:rsidRPr="008A50F3">
        <w:rPr>
          <w:rFonts w:ascii="Arial" w:hAnsi="Arial" w:cs="Arial"/>
        </w:rPr>
        <w:t>personale,</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cui</w:t>
      </w:r>
      <w:r w:rsidRPr="00584001">
        <w:rPr>
          <w:rFonts w:ascii="Arial" w:hAnsi="Arial" w:cs="Arial"/>
        </w:rPr>
        <w:t xml:space="preserve"> </w:t>
      </w:r>
      <w:r w:rsidRPr="008A50F3">
        <w:rPr>
          <w:rFonts w:ascii="Arial" w:hAnsi="Arial" w:cs="Arial"/>
        </w:rPr>
        <w:t>l’Operatore</w:t>
      </w:r>
      <w:r w:rsidRPr="00584001">
        <w:rPr>
          <w:rFonts w:ascii="Arial" w:hAnsi="Arial" w:cs="Arial"/>
        </w:rPr>
        <w:t xml:space="preserve"> </w:t>
      </w:r>
      <w:r w:rsidRPr="008A50F3">
        <w:rPr>
          <w:rFonts w:ascii="Arial" w:hAnsi="Arial" w:cs="Arial"/>
        </w:rPr>
        <w:t>economico</w:t>
      </w:r>
      <w:r w:rsidRPr="00584001">
        <w:rPr>
          <w:rFonts w:ascii="Arial" w:hAnsi="Arial" w:cs="Arial"/>
        </w:rPr>
        <w:t xml:space="preserve"> </w:t>
      </w:r>
      <w:r w:rsidRPr="008A50F3">
        <w:rPr>
          <w:rFonts w:ascii="Arial" w:hAnsi="Arial" w:cs="Arial"/>
        </w:rPr>
        <w:t>si</w:t>
      </w:r>
      <w:r w:rsidRPr="00584001">
        <w:rPr>
          <w:rFonts w:ascii="Arial" w:hAnsi="Arial" w:cs="Arial"/>
        </w:rPr>
        <w:t xml:space="preserve"> </w:t>
      </w:r>
      <w:r w:rsidRPr="008A50F3">
        <w:rPr>
          <w:rFonts w:ascii="Arial" w:hAnsi="Arial" w:cs="Arial"/>
        </w:rPr>
        <w:t>avvale,</w:t>
      </w:r>
      <w:r w:rsidRPr="00584001">
        <w:rPr>
          <w:rFonts w:ascii="Arial" w:hAnsi="Arial" w:cs="Arial"/>
        </w:rPr>
        <w:t xml:space="preserve"> </w:t>
      </w:r>
      <w:r w:rsidRPr="008A50F3">
        <w:rPr>
          <w:rFonts w:ascii="Arial" w:hAnsi="Arial" w:cs="Arial"/>
        </w:rPr>
        <w:t>del</w:t>
      </w:r>
      <w:r w:rsidRPr="00584001">
        <w:rPr>
          <w:rFonts w:ascii="Arial" w:hAnsi="Arial" w:cs="Arial"/>
        </w:rPr>
        <w:t xml:space="preserve"> </w:t>
      </w:r>
      <w:r w:rsidRPr="008A50F3">
        <w:rPr>
          <w:rFonts w:ascii="Arial" w:hAnsi="Arial" w:cs="Arial"/>
        </w:rPr>
        <w:t>presente</w:t>
      </w:r>
      <w:r w:rsidRPr="00584001">
        <w:rPr>
          <w:rFonts w:ascii="Arial" w:hAnsi="Arial" w:cs="Arial"/>
        </w:rPr>
        <w:t xml:space="preserve"> </w:t>
      </w:r>
      <w:r w:rsidRPr="008A50F3">
        <w:rPr>
          <w:rFonts w:ascii="Arial" w:hAnsi="Arial" w:cs="Arial"/>
        </w:rPr>
        <w:t>Patto</w:t>
      </w:r>
      <w:r w:rsidRPr="00584001">
        <w:rPr>
          <w:rFonts w:ascii="Arial" w:hAnsi="Arial" w:cs="Arial"/>
        </w:rPr>
        <w:t xml:space="preserve"> </w:t>
      </w:r>
      <w:r w:rsidRPr="008A50F3">
        <w:rPr>
          <w:rFonts w:ascii="Arial" w:hAnsi="Arial" w:cs="Arial"/>
        </w:rPr>
        <w:t>d’Integrità</w:t>
      </w:r>
      <w:r w:rsidRPr="00584001">
        <w:rPr>
          <w:rFonts w:ascii="Arial" w:hAnsi="Arial" w:cs="Arial"/>
        </w:rPr>
        <w:t xml:space="preserve"> </w:t>
      </w:r>
      <w:r w:rsidRPr="008A50F3">
        <w:rPr>
          <w:rFonts w:ascii="Arial" w:hAnsi="Arial" w:cs="Arial"/>
        </w:rPr>
        <w:t>e degli obblighi in esso contenuti e a vigilare sul rispetto dei medesimi;</w:t>
      </w:r>
    </w:p>
    <w:p w14:paraId="280AF0D9" w14:textId="0046370F"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segnalare</w:t>
      </w:r>
      <w:r w:rsidRPr="00584001">
        <w:rPr>
          <w:rFonts w:ascii="Arial" w:hAnsi="Arial" w:cs="Arial"/>
        </w:rPr>
        <w:t xml:space="preserve"> </w:t>
      </w:r>
      <w:r w:rsidRPr="008A50F3">
        <w:rPr>
          <w:rFonts w:ascii="Arial" w:hAnsi="Arial" w:cs="Arial"/>
        </w:rPr>
        <w:t>eventuali</w:t>
      </w:r>
      <w:r w:rsidRPr="00584001">
        <w:rPr>
          <w:rFonts w:ascii="Arial" w:hAnsi="Arial" w:cs="Arial"/>
        </w:rPr>
        <w:t xml:space="preserve"> </w:t>
      </w:r>
      <w:r w:rsidRPr="008A50F3">
        <w:rPr>
          <w:rFonts w:ascii="Arial" w:hAnsi="Arial" w:cs="Arial"/>
        </w:rPr>
        <w:t>situazioni</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conflitto</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interesse,</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cui</w:t>
      </w:r>
      <w:r w:rsidRPr="00584001">
        <w:rPr>
          <w:rFonts w:ascii="Arial" w:hAnsi="Arial" w:cs="Arial"/>
        </w:rPr>
        <w:t xml:space="preserve"> </w:t>
      </w:r>
      <w:r w:rsidRPr="008A50F3">
        <w:rPr>
          <w:rFonts w:ascii="Arial" w:hAnsi="Arial" w:cs="Arial"/>
        </w:rPr>
        <w:t>sia</w:t>
      </w:r>
      <w:r w:rsidRPr="00584001">
        <w:rPr>
          <w:rFonts w:ascii="Arial" w:hAnsi="Arial" w:cs="Arial"/>
        </w:rPr>
        <w:t xml:space="preserve"> </w:t>
      </w:r>
      <w:r w:rsidRPr="008A50F3">
        <w:rPr>
          <w:rFonts w:ascii="Arial" w:hAnsi="Arial" w:cs="Arial"/>
        </w:rPr>
        <w:t>a</w:t>
      </w:r>
      <w:r w:rsidRPr="00584001">
        <w:rPr>
          <w:rFonts w:ascii="Arial" w:hAnsi="Arial" w:cs="Arial"/>
        </w:rPr>
        <w:t xml:space="preserve"> </w:t>
      </w:r>
      <w:r w:rsidRPr="008A50F3">
        <w:rPr>
          <w:rFonts w:ascii="Arial" w:hAnsi="Arial" w:cs="Arial"/>
        </w:rPr>
        <w:t>conoscenza,</w:t>
      </w:r>
      <w:r w:rsidRPr="00584001">
        <w:rPr>
          <w:rFonts w:ascii="Arial" w:hAnsi="Arial" w:cs="Arial"/>
        </w:rPr>
        <w:t xml:space="preserve"> </w:t>
      </w:r>
      <w:r w:rsidRPr="008A50F3">
        <w:rPr>
          <w:rFonts w:ascii="Arial" w:hAnsi="Arial" w:cs="Arial"/>
        </w:rPr>
        <w:t>rispetto</w:t>
      </w:r>
      <w:r w:rsidRPr="00584001">
        <w:rPr>
          <w:rFonts w:ascii="Arial" w:hAnsi="Arial" w:cs="Arial"/>
        </w:rPr>
        <w:t xml:space="preserve"> </w:t>
      </w:r>
      <w:r w:rsidRPr="008A50F3">
        <w:rPr>
          <w:rFonts w:ascii="Arial" w:hAnsi="Arial" w:cs="Arial"/>
        </w:rPr>
        <w:t>ai</w:t>
      </w:r>
      <w:r w:rsidRPr="00584001">
        <w:rPr>
          <w:rFonts w:ascii="Arial" w:hAnsi="Arial" w:cs="Arial"/>
        </w:rPr>
        <w:t xml:space="preserve"> </w:t>
      </w:r>
      <w:r w:rsidRPr="008A50F3">
        <w:rPr>
          <w:rFonts w:ascii="Arial" w:hAnsi="Arial" w:cs="Arial"/>
        </w:rPr>
        <w:t xml:space="preserve">dipendenti di </w:t>
      </w:r>
      <w:r w:rsidR="00584001">
        <w:rPr>
          <w:rFonts w:ascii="Arial" w:hAnsi="Arial" w:cs="Arial"/>
        </w:rPr>
        <w:t xml:space="preserve">ATP </w:t>
      </w:r>
      <w:r w:rsidRPr="008A50F3">
        <w:rPr>
          <w:rFonts w:ascii="Arial" w:hAnsi="Arial" w:cs="Arial"/>
        </w:rPr>
        <w:t>S.p.</w:t>
      </w:r>
      <w:r w:rsidR="00584001">
        <w:rPr>
          <w:rFonts w:ascii="Arial" w:hAnsi="Arial" w:cs="Arial"/>
        </w:rPr>
        <w:t>A</w:t>
      </w:r>
      <w:r w:rsidRPr="008A50F3">
        <w:rPr>
          <w:rFonts w:ascii="Arial" w:hAnsi="Arial" w:cs="Arial"/>
        </w:rPr>
        <w:t>.;</w:t>
      </w:r>
    </w:p>
    <w:p w14:paraId="2C72D74D" w14:textId="222E1892" w:rsidR="008A50F3" w:rsidRPr="00584001" w:rsidRDefault="008A50F3" w:rsidP="00B561CE">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584001">
        <w:rPr>
          <w:rFonts w:ascii="Arial" w:hAnsi="Arial" w:cs="Arial"/>
        </w:rPr>
        <w:t xml:space="preserve">non conferire incarichi o stipulare contratti con i soggetti di cui all’art. 53, comma 16 ter del </w:t>
      </w:r>
      <w:r w:rsidR="00584001">
        <w:rPr>
          <w:rFonts w:ascii="Arial" w:hAnsi="Arial" w:cs="Arial"/>
        </w:rPr>
        <w:t>d</w:t>
      </w:r>
      <w:r w:rsidRPr="00584001">
        <w:rPr>
          <w:rFonts w:ascii="Arial" w:hAnsi="Arial" w:cs="Arial"/>
        </w:rPr>
        <w:t>.</w:t>
      </w:r>
      <w:r w:rsidR="00584001">
        <w:rPr>
          <w:rFonts w:ascii="Arial" w:hAnsi="Arial" w:cs="Arial"/>
        </w:rPr>
        <w:t>l</w:t>
      </w:r>
      <w:r w:rsidRPr="00584001">
        <w:rPr>
          <w:rFonts w:ascii="Arial" w:hAnsi="Arial" w:cs="Arial"/>
        </w:rPr>
        <w:t>gs.</w:t>
      </w:r>
      <w:r w:rsidR="00584001">
        <w:rPr>
          <w:rFonts w:ascii="Arial" w:hAnsi="Arial" w:cs="Arial"/>
        </w:rPr>
        <w:t xml:space="preserve"> </w:t>
      </w:r>
      <w:r w:rsidRPr="00584001">
        <w:rPr>
          <w:rFonts w:ascii="Arial" w:hAnsi="Arial" w:cs="Arial"/>
        </w:rPr>
        <w:t xml:space="preserve">n. 165/2001 (c.d. </w:t>
      </w:r>
      <w:proofErr w:type="spellStart"/>
      <w:r w:rsidRPr="00584001">
        <w:rPr>
          <w:rFonts w:ascii="Arial" w:hAnsi="Arial" w:cs="Arial"/>
        </w:rPr>
        <w:t>pantouflage</w:t>
      </w:r>
      <w:proofErr w:type="spellEnd"/>
      <w:r w:rsidRPr="00584001">
        <w:rPr>
          <w:rFonts w:ascii="Arial" w:hAnsi="Arial" w:cs="Arial"/>
        </w:rPr>
        <w:t>);</w:t>
      </w:r>
    </w:p>
    <w:p w14:paraId="4CBA7AC4" w14:textId="1CC92606"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 xml:space="preserve">rendere noti, su richiesta di </w:t>
      </w:r>
      <w:r w:rsidR="00584001">
        <w:rPr>
          <w:rFonts w:ascii="Arial" w:hAnsi="Arial" w:cs="Arial"/>
        </w:rPr>
        <w:t>ATP</w:t>
      </w:r>
      <w:r w:rsidRPr="008A50F3">
        <w:rPr>
          <w:rFonts w:ascii="Arial" w:hAnsi="Arial" w:cs="Arial"/>
        </w:rPr>
        <w:t xml:space="preserve"> S.p.</w:t>
      </w:r>
      <w:r w:rsidR="00584001">
        <w:rPr>
          <w:rFonts w:ascii="Arial" w:hAnsi="Arial" w:cs="Arial"/>
        </w:rPr>
        <w:t>A</w:t>
      </w:r>
      <w:r w:rsidRPr="008A50F3">
        <w:rPr>
          <w:rFonts w:ascii="Arial" w:hAnsi="Arial" w:cs="Arial"/>
        </w:rPr>
        <w:t>., tutti i pagamenti eseguiti e riguardanti il contratto eventualmente stipulato a seguito della procedura di gara</w:t>
      </w:r>
      <w:r w:rsidR="00584001">
        <w:rPr>
          <w:rFonts w:ascii="Arial" w:hAnsi="Arial" w:cs="Arial"/>
        </w:rPr>
        <w:t>.</w:t>
      </w:r>
    </w:p>
    <w:p w14:paraId="29048A38" w14:textId="6BCB1A78" w:rsidR="008A50F3" w:rsidRDefault="008A50F3" w:rsidP="00584001">
      <w:pPr>
        <w:pStyle w:val="Paragrafoelenco"/>
        <w:widowControl w:val="0"/>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Nelle fasi successive all'aggiudicazione, gli obblighi si intendono riferiti all'aggiudicatario il quale avrà l'onere di pretenderne il rispetto anche dai propri subcontraenti. L'</w:t>
      </w:r>
      <w:r w:rsidR="00584001">
        <w:rPr>
          <w:rFonts w:ascii="Arial" w:hAnsi="Arial" w:cs="Arial"/>
        </w:rPr>
        <w:t>O</w:t>
      </w:r>
      <w:r w:rsidRPr="008A50F3">
        <w:rPr>
          <w:rFonts w:ascii="Arial" w:hAnsi="Arial" w:cs="Arial"/>
        </w:rPr>
        <w:t xml:space="preserve">peratore </w:t>
      </w:r>
      <w:r w:rsidR="00584001">
        <w:rPr>
          <w:rFonts w:ascii="Arial" w:hAnsi="Arial" w:cs="Arial"/>
        </w:rPr>
        <w:t xml:space="preserve">economico </w:t>
      </w:r>
      <w:r w:rsidRPr="008A50F3">
        <w:rPr>
          <w:rFonts w:ascii="Arial" w:hAnsi="Arial" w:cs="Arial"/>
        </w:rPr>
        <w:t>si impegna ad inserire la clausola del rispetto degli obblighi di cui al presente patto nei contratti stipulati con i subcontraenti e subappaltatori,</w:t>
      </w:r>
      <w:r w:rsidRPr="00584001">
        <w:rPr>
          <w:rFonts w:ascii="Arial" w:hAnsi="Arial" w:cs="Arial"/>
        </w:rPr>
        <w:t xml:space="preserve"> </w:t>
      </w:r>
      <w:r w:rsidRPr="008A50F3">
        <w:rPr>
          <w:rFonts w:ascii="Arial" w:hAnsi="Arial" w:cs="Arial"/>
        </w:rPr>
        <w:t>con</w:t>
      </w:r>
      <w:r w:rsidRPr="00584001">
        <w:rPr>
          <w:rFonts w:ascii="Arial" w:hAnsi="Arial" w:cs="Arial"/>
        </w:rPr>
        <w:t xml:space="preserve"> </w:t>
      </w:r>
      <w:r w:rsidRPr="008A50F3">
        <w:rPr>
          <w:rFonts w:ascii="Arial" w:hAnsi="Arial" w:cs="Arial"/>
        </w:rPr>
        <w:t>la</w:t>
      </w:r>
      <w:r w:rsidRPr="00584001">
        <w:rPr>
          <w:rFonts w:ascii="Arial" w:hAnsi="Arial" w:cs="Arial"/>
        </w:rPr>
        <w:t xml:space="preserve"> </w:t>
      </w:r>
      <w:r w:rsidRPr="008A50F3">
        <w:rPr>
          <w:rFonts w:ascii="Arial" w:hAnsi="Arial" w:cs="Arial"/>
        </w:rPr>
        <w:t>specifica che</w:t>
      </w:r>
      <w:r w:rsidRPr="00584001">
        <w:rPr>
          <w:rFonts w:ascii="Arial" w:hAnsi="Arial" w:cs="Arial"/>
        </w:rPr>
        <w:t xml:space="preserve"> </w:t>
      </w:r>
      <w:r w:rsidRPr="008A50F3">
        <w:rPr>
          <w:rFonts w:ascii="Arial" w:hAnsi="Arial" w:cs="Arial"/>
        </w:rPr>
        <w:t>la</w:t>
      </w:r>
      <w:r w:rsidRPr="00584001">
        <w:rPr>
          <w:rFonts w:ascii="Arial" w:hAnsi="Arial" w:cs="Arial"/>
        </w:rPr>
        <w:t xml:space="preserve"> </w:t>
      </w:r>
      <w:r w:rsidRPr="008A50F3">
        <w:rPr>
          <w:rFonts w:ascii="Arial" w:hAnsi="Arial" w:cs="Arial"/>
        </w:rPr>
        <w:t>previsione</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una tale</w:t>
      </w:r>
      <w:r w:rsidRPr="00584001">
        <w:rPr>
          <w:rFonts w:ascii="Arial" w:hAnsi="Arial" w:cs="Arial"/>
        </w:rPr>
        <w:t xml:space="preserve"> </w:t>
      </w:r>
      <w:r w:rsidRPr="008A50F3">
        <w:rPr>
          <w:rFonts w:ascii="Arial" w:hAnsi="Arial" w:cs="Arial"/>
        </w:rPr>
        <w:t>clausola</w:t>
      </w:r>
      <w:r w:rsidRPr="00584001">
        <w:rPr>
          <w:rFonts w:ascii="Arial" w:hAnsi="Arial" w:cs="Arial"/>
        </w:rPr>
        <w:t xml:space="preserve"> </w:t>
      </w:r>
      <w:r w:rsidRPr="008A50F3">
        <w:rPr>
          <w:rFonts w:ascii="Arial" w:hAnsi="Arial" w:cs="Arial"/>
        </w:rPr>
        <w:t>integra</w:t>
      </w:r>
      <w:r w:rsidRPr="00584001">
        <w:rPr>
          <w:rFonts w:ascii="Arial" w:hAnsi="Arial" w:cs="Arial"/>
        </w:rPr>
        <w:t xml:space="preserve"> </w:t>
      </w:r>
      <w:r w:rsidRPr="008A50F3">
        <w:rPr>
          <w:rFonts w:ascii="Arial" w:hAnsi="Arial" w:cs="Arial"/>
        </w:rPr>
        <w:t>le</w:t>
      </w:r>
      <w:r w:rsidRPr="00584001">
        <w:rPr>
          <w:rFonts w:ascii="Arial" w:hAnsi="Arial" w:cs="Arial"/>
        </w:rPr>
        <w:t xml:space="preserve"> </w:t>
      </w:r>
      <w:r w:rsidRPr="008A50F3">
        <w:rPr>
          <w:rFonts w:ascii="Arial" w:hAnsi="Arial" w:cs="Arial"/>
        </w:rPr>
        <w:t>ipotesi</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autorizzazione al subappalto.</w:t>
      </w:r>
    </w:p>
    <w:p w14:paraId="69C360D5" w14:textId="65751BD0" w:rsidR="00584001" w:rsidRPr="00513DBF" w:rsidRDefault="00584001"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58B8E2C9" w14:textId="77777777" w:rsidR="00584001" w:rsidRPr="00513DBF" w:rsidRDefault="00584001"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45E4614A" w14:textId="77777777" w:rsidR="00584001" w:rsidRDefault="008A50F3" w:rsidP="0047102B">
      <w:pPr>
        <w:spacing w:after="80"/>
        <w:ind w:right="-7"/>
        <w:jc w:val="center"/>
        <w:rPr>
          <w:rFonts w:ascii="Arial" w:hAnsi="Arial" w:cs="Arial"/>
          <w:b/>
        </w:rPr>
      </w:pPr>
      <w:r w:rsidRPr="00584001">
        <w:rPr>
          <w:rFonts w:ascii="Arial" w:hAnsi="Arial" w:cs="Arial"/>
          <w:b/>
        </w:rPr>
        <w:t>Art. 5</w:t>
      </w:r>
    </w:p>
    <w:p w14:paraId="2E375818" w14:textId="449A9D90" w:rsidR="008A50F3" w:rsidRPr="00584001" w:rsidRDefault="008A50F3" w:rsidP="0047102B">
      <w:pPr>
        <w:spacing w:after="80"/>
        <w:ind w:right="-7"/>
        <w:jc w:val="center"/>
        <w:rPr>
          <w:rFonts w:ascii="Arial" w:hAnsi="Arial" w:cs="Arial"/>
          <w:b/>
        </w:rPr>
      </w:pPr>
      <w:r w:rsidRPr="00584001">
        <w:rPr>
          <w:rFonts w:ascii="Arial" w:hAnsi="Arial" w:cs="Arial"/>
          <w:b/>
        </w:rPr>
        <w:t xml:space="preserve">Obblighi di </w:t>
      </w:r>
      <w:r w:rsidR="00584001">
        <w:rPr>
          <w:rFonts w:ascii="Arial" w:hAnsi="Arial" w:cs="Arial"/>
          <w:b/>
        </w:rPr>
        <w:t>ATP S</w:t>
      </w:r>
      <w:r w:rsidRPr="00584001">
        <w:rPr>
          <w:rFonts w:ascii="Arial" w:hAnsi="Arial" w:cs="Arial"/>
          <w:b/>
        </w:rPr>
        <w:t>.p.</w:t>
      </w:r>
      <w:r w:rsidR="00584001">
        <w:rPr>
          <w:rFonts w:ascii="Arial" w:hAnsi="Arial" w:cs="Arial"/>
          <w:b/>
        </w:rPr>
        <w:t>A</w:t>
      </w:r>
      <w:r w:rsidRPr="00584001">
        <w:rPr>
          <w:rFonts w:ascii="Arial" w:hAnsi="Arial" w:cs="Arial"/>
          <w:b/>
        </w:rPr>
        <w:t>.</w:t>
      </w:r>
    </w:p>
    <w:p w14:paraId="29AE1896" w14:textId="6359AE25" w:rsidR="008A50F3" w:rsidRPr="008A50F3" w:rsidRDefault="00584001" w:rsidP="00A42BB7">
      <w:pPr>
        <w:pStyle w:val="Corpotesto"/>
        <w:spacing w:line="259" w:lineRule="auto"/>
        <w:ind w:right="129"/>
        <w:rPr>
          <w:rFonts w:ascii="Arial" w:hAnsi="Arial" w:cs="Arial"/>
        </w:rPr>
      </w:pPr>
      <w:r>
        <w:rPr>
          <w:rFonts w:ascii="Arial" w:hAnsi="Arial" w:cs="Arial"/>
        </w:rPr>
        <w:t>ATP</w:t>
      </w:r>
      <w:r w:rsidR="008A50F3" w:rsidRPr="008A50F3">
        <w:rPr>
          <w:rFonts w:ascii="Arial" w:hAnsi="Arial" w:cs="Arial"/>
        </w:rPr>
        <w:t xml:space="preserve"> S.p.</w:t>
      </w:r>
      <w:r>
        <w:rPr>
          <w:rFonts w:ascii="Arial" w:hAnsi="Arial" w:cs="Arial"/>
        </w:rPr>
        <w:t>A</w:t>
      </w:r>
      <w:r w:rsidR="008A50F3" w:rsidRPr="008A50F3">
        <w:rPr>
          <w:rFonts w:ascii="Arial" w:hAnsi="Arial" w:cs="Arial"/>
        </w:rPr>
        <w:t xml:space="preserve">. si obbliga a rispettare i principi di lealtà, trasparenza e correttezza e ad attivare i procedimenti disciplinari nei confronti del personale, a vario titolo intervenuto nel procedimento di affidamento e nell'esecuzione del contratto, in caso di violazione di detti principi e, in particolare, qualora riscontri la violazione delle prescrizioni contenute nel Codice Etico e di Comportamento di </w:t>
      </w:r>
      <w:r>
        <w:rPr>
          <w:rFonts w:ascii="Arial" w:hAnsi="Arial" w:cs="Arial"/>
        </w:rPr>
        <w:t>ATP</w:t>
      </w:r>
      <w:r w:rsidR="008A50F3" w:rsidRPr="008A50F3">
        <w:rPr>
          <w:rFonts w:ascii="Arial" w:hAnsi="Arial" w:cs="Arial"/>
        </w:rPr>
        <w:t xml:space="preserve"> S.p.</w:t>
      </w:r>
      <w:r>
        <w:rPr>
          <w:rFonts w:ascii="Arial" w:hAnsi="Arial" w:cs="Arial"/>
        </w:rPr>
        <w:t>A</w:t>
      </w:r>
      <w:r w:rsidR="008A50F3" w:rsidRPr="008A50F3">
        <w:rPr>
          <w:rFonts w:ascii="Arial" w:hAnsi="Arial" w:cs="Arial"/>
        </w:rPr>
        <w:t>.</w:t>
      </w:r>
      <w:r w:rsidR="00907D02">
        <w:rPr>
          <w:rFonts w:ascii="Arial" w:hAnsi="Arial" w:cs="Arial"/>
        </w:rPr>
        <w:t xml:space="preserve"> adottato dalla Società </w:t>
      </w:r>
      <w:r w:rsidR="00907D02" w:rsidRPr="00907D02">
        <w:rPr>
          <w:rFonts w:ascii="Arial" w:hAnsi="Arial" w:cs="Arial"/>
        </w:rPr>
        <w:t>quale appendice del Modello 231</w:t>
      </w:r>
      <w:r w:rsidR="00907D02">
        <w:rPr>
          <w:rFonts w:ascii="Arial" w:hAnsi="Arial" w:cs="Arial"/>
        </w:rPr>
        <w:t xml:space="preserve"> e pubblicato nella sezione “Società Trasparente” del sito istituzionale www.atpsassari.it.</w:t>
      </w:r>
      <w:bookmarkStart w:id="0" w:name="_GoBack"/>
      <w:bookmarkEnd w:id="0"/>
    </w:p>
    <w:p w14:paraId="16F1FE9F" w14:textId="0716BE77" w:rsidR="008A50F3" w:rsidRPr="008A50F3" w:rsidRDefault="00584001" w:rsidP="00A42BB7">
      <w:pPr>
        <w:pStyle w:val="Corpotesto"/>
        <w:spacing w:before="158" w:line="259" w:lineRule="auto"/>
        <w:ind w:right="132"/>
        <w:rPr>
          <w:rFonts w:ascii="Arial" w:hAnsi="Arial" w:cs="Arial"/>
        </w:rPr>
      </w:pPr>
      <w:r>
        <w:rPr>
          <w:rFonts w:ascii="Arial" w:hAnsi="Arial" w:cs="Arial"/>
        </w:rPr>
        <w:t>ATP</w:t>
      </w:r>
      <w:r w:rsidR="008A50F3" w:rsidRPr="008A50F3">
        <w:rPr>
          <w:rFonts w:ascii="Arial" w:hAnsi="Arial" w:cs="Arial"/>
        </w:rPr>
        <w:t xml:space="preserve"> S.p.</w:t>
      </w:r>
      <w:r>
        <w:rPr>
          <w:rFonts w:ascii="Arial" w:hAnsi="Arial" w:cs="Arial"/>
        </w:rPr>
        <w:t>A</w:t>
      </w:r>
      <w:r w:rsidR="008A50F3" w:rsidRPr="008A50F3">
        <w:rPr>
          <w:rFonts w:ascii="Arial" w:hAnsi="Arial" w:cs="Arial"/>
        </w:rPr>
        <w:t>. si impegna a segnalare al proprio Responsabile della prevenzione della corruzione e della trasparenza (RPCT) qualsiasi comportamento illecito da parte di terzi/operatori economici finalizzato a:</w:t>
      </w:r>
    </w:p>
    <w:p w14:paraId="5CC1E237" w14:textId="77777777"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turbare</w:t>
      </w:r>
      <w:r w:rsidRPr="00584001">
        <w:rPr>
          <w:rFonts w:ascii="Arial" w:hAnsi="Arial" w:cs="Arial"/>
        </w:rPr>
        <w:t xml:space="preserve"> </w:t>
      </w:r>
      <w:r w:rsidRPr="008A50F3">
        <w:rPr>
          <w:rFonts w:ascii="Arial" w:hAnsi="Arial" w:cs="Arial"/>
        </w:rPr>
        <w:t>o</w:t>
      </w:r>
      <w:r w:rsidRPr="00584001">
        <w:rPr>
          <w:rFonts w:ascii="Arial" w:hAnsi="Arial" w:cs="Arial"/>
        </w:rPr>
        <w:t xml:space="preserve"> </w:t>
      </w:r>
      <w:r w:rsidRPr="008A50F3">
        <w:rPr>
          <w:rFonts w:ascii="Arial" w:hAnsi="Arial" w:cs="Arial"/>
        </w:rPr>
        <w:t>distorcere</w:t>
      </w:r>
      <w:r w:rsidRPr="00584001">
        <w:rPr>
          <w:rFonts w:ascii="Arial" w:hAnsi="Arial" w:cs="Arial"/>
        </w:rPr>
        <w:t xml:space="preserve"> </w:t>
      </w:r>
      <w:r w:rsidRPr="008A50F3">
        <w:rPr>
          <w:rFonts w:ascii="Arial" w:hAnsi="Arial" w:cs="Arial"/>
        </w:rPr>
        <w:t>le</w:t>
      </w:r>
      <w:r w:rsidRPr="00584001">
        <w:rPr>
          <w:rFonts w:ascii="Arial" w:hAnsi="Arial" w:cs="Arial"/>
        </w:rPr>
        <w:t xml:space="preserve"> </w:t>
      </w:r>
      <w:r w:rsidRPr="008A50F3">
        <w:rPr>
          <w:rFonts w:ascii="Arial" w:hAnsi="Arial" w:cs="Arial"/>
        </w:rPr>
        <w:t>fasi</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svolgimento</w:t>
      </w:r>
      <w:r w:rsidRPr="00584001">
        <w:rPr>
          <w:rFonts w:ascii="Arial" w:hAnsi="Arial" w:cs="Arial"/>
        </w:rPr>
        <w:t xml:space="preserve"> </w:t>
      </w:r>
      <w:r w:rsidRPr="008A50F3">
        <w:rPr>
          <w:rFonts w:ascii="Arial" w:hAnsi="Arial" w:cs="Arial"/>
        </w:rPr>
        <w:t>della</w:t>
      </w:r>
      <w:r w:rsidRPr="00584001">
        <w:rPr>
          <w:rFonts w:ascii="Arial" w:hAnsi="Arial" w:cs="Arial"/>
        </w:rPr>
        <w:t xml:space="preserve"> </w:t>
      </w:r>
      <w:r w:rsidRPr="008A50F3">
        <w:rPr>
          <w:rFonts w:ascii="Arial" w:hAnsi="Arial" w:cs="Arial"/>
        </w:rPr>
        <w:t>procedura</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gara</w:t>
      </w:r>
      <w:r w:rsidRPr="00584001">
        <w:rPr>
          <w:rFonts w:ascii="Arial" w:hAnsi="Arial" w:cs="Arial"/>
        </w:rPr>
        <w:t xml:space="preserve"> </w:t>
      </w:r>
      <w:r w:rsidRPr="008A50F3">
        <w:rPr>
          <w:rFonts w:ascii="Arial" w:hAnsi="Arial" w:cs="Arial"/>
        </w:rPr>
        <w:t>e/o</w:t>
      </w:r>
      <w:r w:rsidRPr="00584001">
        <w:rPr>
          <w:rFonts w:ascii="Arial" w:hAnsi="Arial" w:cs="Arial"/>
        </w:rPr>
        <w:t xml:space="preserve"> </w:t>
      </w:r>
      <w:r w:rsidRPr="008A50F3">
        <w:rPr>
          <w:rFonts w:ascii="Arial" w:hAnsi="Arial" w:cs="Arial"/>
        </w:rPr>
        <w:t>l’esecuzione</w:t>
      </w:r>
      <w:r w:rsidRPr="00584001">
        <w:rPr>
          <w:rFonts w:ascii="Arial" w:hAnsi="Arial" w:cs="Arial"/>
        </w:rPr>
        <w:t xml:space="preserve"> </w:t>
      </w:r>
      <w:r w:rsidRPr="008A50F3">
        <w:rPr>
          <w:rFonts w:ascii="Arial" w:hAnsi="Arial" w:cs="Arial"/>
        </w:rPr>
        <w:t>del</w:t>
      </w:r>
      <w:r w:rsidRPr="00584001">
        <w:rPr>
          <w:rFonts w:ascii="Arial" w:hAnsi="Arial" w:cs="Arial"/>
        </w:rPr>
        <w:t xml:space="preserve"> contratto;</w:t>
      </w:r>
    </w:p>
    <w:p w14:paraId="15104AA0" w14:textId="77777777" w:rsidR="008A50F3" w:rsidRPr="008A50F3" w:rsidRDefault="008A50F3" w:rsidP="00584001">
      <w:pPr>
        <w:pStyle w:val="Paragrafoelenco"/>
        <w:widowControl w:val="0"/>
        <w:numPr>
          <w:ilvl w:val="0"/>
          <w:numId w:val="4"/>
        </w:numPr>
        <w:tabs>
          <w:tab w:val="left" w:pos="1426"/>
        </w:tabs>
        <w:autoSpaceDE w:val="0"/>
        <w:autoSpaceDN w:val="0"/>
        <w:spacing w:after="0" w:line="240" w:lineRule="auto"/>
        <w:ind w:right="134"/>
        <w:contextualSpacing w:val="0"/>
        <w:jc w:val="both"/>
        <w:rPr>
          <w:rFonts w:ascii="Arial" w:hAnsi="Arial" w:cs="Arial"/>
        </w:rPr>
      </w:pPr>
      <w:r w:rsidRPr="008A50F3">
        <w:rPr>
          <w:rFonts w:ascii="Arial" w:hAnsi="Arial" w:cs="Arial"/>
        </w:rPr>
        <w:t>influenzare</w:t>
      </w:r>
      <w:r w:rsidRPr="00584001">
        <w:rPr>
          <w:rFonts w:ascii="Arial" w:hAnsi="Arial" w:cs="Arial"/>
        </w:rPr>
        <w:t xml:space="preserve"> </w:t>
      </w:r>
      <w:r w:rsidRPr="008A50F3">
        <w:rPr>
          <w:rFonts w:ascii="Arial" w:hAnsi="Arial" w:cs="Arial"/>
        </w:rPr>
        <w:t>le</w:t>
      </w:r>
      <w:r w:rsidRPr="00584001">
        <w:rPr>
          <w:rFonts w:ascii="Arial" w:hAnsi="Arial" w:cs="Arial"/>
        </w:rPr>
        <w:t xml:space="preserve"> </w:t>
      </w:r>
      <w:r w:rsidRPr="008A50F3">
        <w:rPr>
          <w:rFonts w:ascii="Arial" w:hAnsi="Arial" w:cs="Arial"/>
        </w:rPr>
        <w:t>decisioni</w:t>
      </w:r>
      <w:r w:rsidRPr="00584001">
        <w:rPr>
          <w:rFonts w:ascii="Arial" w:hAnsi="Arial" w:cs="Arial"/>
        </w:rPr>
        <w:t xml:space="preserve"> </w:t>
      </w:r>
      <w:r w:rsidRPr="008A50F3">
        <w:rPr>
          <w:rFonts w:ascii="Arial" w:hAnsi="Arial" w:cs="Arial"/>
        </w:rPr>
        <w:t>relative</w:t>
      </w:r>
      <w:r w:rsidRPr="00584001">
        <w:rPr>
          <w:rFonts w:ascii="Arial" w:hAnsi="Arial" w:cs="Arial"/>
        </w:rPr>
        <w:t xml:space="preserve"> </w:t>
      </w:r>
      <w:r w:rsidRPr="008A50F3">
        <w:rPr>
          <w:rFonts w:ascii="Arial" w:hAnsi="Arial" w:cs="Arial"/>
        </w:rPr>
        <w:t>alla</w:t>
      </w:r>
      <w:r w:rsidRPr="00584001">
        <w:rPr>
          <w:rFonts w:ascii="Arial" w:hAnsi="Arial" w:cs="Arial"/>
        </w:rPr>
        <w:t xml:space="preserve"> </w:t>
      </w:r>
      <w:r w:rsidRPr="008A50F3">
        <w:rPr>
          <w:rFonts w:ascii="Arial" w:hAnsi="Arial" w:cs="Arial"/>
        </w:rPr>
        <w:t>procedura</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gara</w:t>
      </w:r>
      <w:r w:rsidRPr="00584001">
        <w:rPr>
          <w:rFonts w:ascii="Arial" w:hAnsi="Arial" w:cs="Arial"/>
        </w:rPr>
        <w:t xml:space="preserve"> </w:t>
      </w:r>
      <w:r w:rsidRPr="008A50F3">
        <w:rPr>
          <w:rFonts w:ascii="Arial" w:hAnsi="Arial" w:cs="Arial"/>
        </w:rPr>
        <w:t>e/o</w:t>
      </w:r>
      <w:r w:rsidRPr="00584001">
        <w:rPr>
          <w:rFonts w:ascii="Arial" w:hAnsi="Arial" w:cs="Arial"/>
        </w:rPr>
        <w:t xml:space="preserve"> </w:t>
      </w:r>
      <w:r w:rsidRPr="008A50F3">
        <w:rPr>
          <w:rFonts w:ascii="Arial" w:hAnsi="Arial" w:cs="Arial"/>
        </w:rPr>
        <w:t>esecuzione</w:t>
      </w:r>
      <w:r w:rsidRPr="00584001">
        <w:rPr>
          <w:rFonts w:ascii="Arial" w:hAnsi="Arial" w:cs="Arial"/>
        </w:rPr>
        <w:t xml:space="preserve"> </w:t>
      </w:r>
      <w:r w:rsidRPr="008A50F3">
        <w:rPr>
          <w:rFonts w:ascii="Arial" w:hAnsi="Arial" w:cs="Arial"/>
        </w:rPr>
        <w:t>del</w:t>
      </w:r>
      <w:r w:rsidRPr="00584001">
        <w:rPr>
          <w:rFonts w:ascii="Arial" w:hAnsi="Arial" w:cs="Arial"/>
        </w:rPr>
        <w:t xml:space="preserve"> contratto.</w:t>
      </w:r>
    </w:p>
    <w:p w14:paraId="2D0B8C28" w14:textId="56CDF2A8" w:rsidR="008A50F3" w:rsidRPr="008A50F3" w:rsidRDefault="008A50F3" w:rsidP="00A42BB7">
      <w:pPr>
        <w:pStyle w:val="Corpotesto"/>
        <w:spacing w:before="180"/>
        <w:ind w:right="132"/>
        <w:rPr>
          <w:rFonts w:ascii="Arial" w:hAnsi="Arial" w:cs="Arial"/>
        </w:rPr>
      </w:pPr>
      <w:r w:rsidRPr="008A50F3">
        <w:rPr>
          <w:rFonts w:ascii="Arial" w:hAnsi="Arial" w:cs="Arial"/>
        </w:rPr>
        <w:t xml:space="preserve">Inoltre, qualora </w:t>
      </w:r>
      <w:r w:rsidR="00584001">
        <w:rPr>
          <w:rFonts w:ascii="Arial" w:hAnsi="Arial" w:cs="Arial"/>
        </w:rPr>
        <w:t>ATP</w:t>
      </w:r>
      <w:r w:rsidRPr="008A50F3">
        <w:rPr>
          <w:rFonts w:ascii="Arial" w:hAnsi="Arial" w:cs="Arial"/>
        </w:rPr>
        <w:t xml:space="preserve"> S.p.</w:t>
      </w:r>
      <w:r w:rsidR="00584001">
        <w:rPr>
          <w:rFonts w:ascii="Arial" w:hAnsi="Arial" w:cs="Arial"/>
        </w:rPr>
        <w:t>A</w:t>
      </w:r>
      <w:r w:rsidRPr="008A50F3">
        <w:rPr>
          <w:rFonts w:ascii="Arial" w:hAnsi="Arial" w:cs="Arial"/>
        </w:rPr>
        <w:t>. riceva una segnalazione in merito a comportamenti non corretti da parte del proprio personale in relazione alla procedura di gara e alle fasi di esecuzione del contratto, provvederà, previa comunicazione al RPCT, ad avviare un procedimento istruttorio per la verifica della suddetta segnalazione, nel rispetto del principio del contradditorio.</w:t>
      </w:r>
    </w:p>
    <w:p w14:paraId="2F0C9E91" w14:textId="3AE04961" w:rsidR="008A50F3" w:rsidRDefault="008A50F3" w:rsidP="00A42BB7">
      <w:pPr>
        <w:pStyle w:val="Corpotesto"/>
        <w:spacing w:before="1"/>
        <w:rPr>
          <w:rFonts w:ascii="Arial" w:hAnsi="Arial" w:cs="Arial"/>
          <w:spacing w:val="-2"/>
        </w:rPr>
      </w:pPr>
      <w:r w:rsidRPr="008A50F3">
        <w:rPr>
          <w:rFonts w:ascii="Arial" w:hAnsi="Arial" w:cs="Arial"/>
        </w:rPr>
        <w:t>Per</w:t>
      </w:r>
      <w:r w:rsidRPr="008A50F3">
        <w:rPr>
          <w:rFonts w:ascii="Arial" w:hAnsi="Arial" w:cs="Arial"/>
          <w:spacing w:val="-11"/>
        </w:rPr>
        <w:t xml:space="preserve"> </w:t>
      </w:r>
      <w:r w:rsidRPr="008A50F3">
        <w:rPr>
          <w:rFonts w:ascii="Arial" w:hAnsi="Arial" w:cs="Arial"/>
        </w:rPr>
        <w:t>qualsiasi</w:t>
      </w:r>
      <w:r w:rsidRPr="008A50F3">
        <w:rPr>
          <w:rFonts w:ascii="Arial" w:hAnsi="Arial" w:cs="Arial"/>
          <w:spacing w:val="-12"/>
        </w:rPr>
        <w:t xml:space="preserve"> </w:t>
      </w:r>
      <w:r w:rsidRPr="008A50F3">
        <w:rPr>
          <w:rFonts w:ascii="Arial" w:hAnsi="Arial" w:cs="Arial"/>
        </w:rPr>
        <w:t>fatto</w:t>
      </w:r>
      <w:r w:rsidRPr="008A50F3">
        <w:rPr>
          <w:rFonts w:ascii="Arial" w:hAnsi="Arial" w:cs="Arial"/>
          <w:spacing w:val="-10"/>
        </w:rPr>
        <w:t xml:space="preserve"> </w:t>
      </w:r>
      <w:r w:rsidRPr="008A50F3">
        <w:rPr>
          <w:rFonts w:ascii="Arial" w:hAnsi="Arial" w:cs="Arial"/>
        </w:rPr>
        <w:t>costituente</w:t>
      </w:r>
      <w:r w:rsidRPr="008A50F3">
        <w:rPr>
          <w:rFonts w:ascii="Arial" w:hAnsi="Arial" w:cs="Arial"/>
          <w:spacing w:val="-8"/>
        </w:rPr>
        <w:t xml:space="preserve"> </w:t>
      </w:r>
      <w:r w:rsidRPr="008A50F3">
        <w:rPr>
          <w:rFonts w:ascii="Arial" w:hAnsi="Arial" w:cs="Arial"/>
        </w:rPr>
        <w:t>reato,</w:t>
      </w:r>
      <w:r w:rsidRPr="008A50F3">
        <w:rPr>
          <w:rFonts w:ascii="Arial" w:hAnsi="Arial" w:cs="Arial"/>
          <w:spacing w:val="-10"/>
        </w:rPr>
        <w:t xml:space="preserve"> </w:t>
      </w:r>
      <w:r w:rsidR="00584001">
        <w:rPr>
          <w:rFonts w:ascii="Arial" w:hAnsi="Arial" w:cs="Arial"/>
          <w:spacing w:val="-10"/>
        </w:rPr>
        <w:t>ATP S.p.A.</w:t>
      </w:r>
      <w:r w:rsidRPr="008A50F3">
        <w:rPr>
          <w:rFonts w:ascii="Arial" w:hAnsi="Arial" w:cs="Arial"/>
          <w:spacing w:val="-8"/>
        </w:rPr>
        <w:t xml:space="preserve"> </w:t>
      </w:r>
      <w:r w:rsidRPr="008A50F3">
        <w:rPr>
          <w:rFonts w:ascii="Arial" w:hAnsi="Arial" w:cs="Arial"/>
        </w:rPr>
        <w:t>provvederà</w:t>
      </w:r>
      <w:r w:rsidRPr="008A50F3">
        <w:rPr>
          <w:rFonts w:ascii="Arial" w:hAnsi="Arial" w:cs="Arial"/>
          <w:spacing w:val="-12"/>
        </w:rPr>
        <w:t xml:space="preserve"> </w:t>
      </w:r>
      <w:r w:rsidRPr="008A50F3">
        <w:rPr>
          <w:rFonts w:ascii="Arial" w:hAnsi="Arial" w:cs="Arial"/>
        </w:rPr>
        <w:t>ad</w:t>
      </w:r>
      <w:r w:rsidRPr="008A50F3">
        <w:rPr>
          <w:rFonts w:ascii="Arial" w:hAnsi="Arial" w:cs="Arial"/>
          <w:spacing w:val="-9"/>
        </w:rPr>
        <w:t xml:space="preserve"> </w:t>
      </w:r>
      <w:r w:rsidRPr="008A50F3">
        <w:rPr>
          <w:rFonts w:ascii="Arial" w:hAnsi="Arial" w:cs="Arial"/>
        </w:rPr>
        <w:t>informare</w:t>
      </w:r>
      <w:r w:rsidRPr="008A50F3">
        <w:rPr>
          <w:rFonts w:ascii="Arial" w:hAnsi="Arial" w:cs="Arial"/>
          <w:spacing w:val="-11"/>
        </w:rPr>
        <w:t xml:space="preserve"> </w:t>
      </w:r>
      <w:r w:rsidRPr="008A50F3">
        <w:rPr>
          <w:rFonts w:ascii="Arial" w:hAnsi="Arial" w:cs="Arial"/>
        </w:rPr>
        <w:t>le</w:t>
      </w:r>
      <w:r w:rsidRPr="008A50F3">
        <w:rPr>
          <w:rFonts w:ascii="Arial" w:hAnsi="Arial" w:cs="Arial"/>
          <w:spacing w:val="-8"/>
        </w:rPr>
        <w:t xml:space="preserve"> </w:t>
      </w:r>
      <w:r w:rsidRPr="008A50F3">
        <w:rPr>
          <w:rFonts w:ascii="Arial" w:hAnsi="Arial" w:cs="Arial"/>
        </w:rPr>
        <w:t>Autorità</w:t>
      </w:r>
      <w:r w:rsidRPr="008A50F3">
        <w:rPr>
          <w:rFonts w:ascii="Arial" w:hAnsi="Arial" w:cs="Arial"/>
          <w:spacing w:val="-11"/>
        </w:rPr>
        <w:t xml:space="preserve"> </w:t>
      </w:r>
      <w:r w:rsidRPr="008A50F3">
        <w:rPr>
          <w:rFonts w:ascii="Arial" w:hAnsi="Arial" w:cs="Arial"/>
          <w:spacing w:val="-2"/>
        </w:rPr>
        <w:t>competenti.</w:t>
      </w:r>
    </w:p>
    <w:p w14:paraId="496BD904" w14:textId="497152EF" w:rsidR="00584001" w:rsidRPr="00513DBF" w:rsidRDefault="00584001"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1B87648E" w14:textId="48109168" w:rsidR="00584001" w:rsidRDefault="00584001"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3EA70F0F" w14:textId="77777777" w:rsidR="0000015D" w:rsidRPr="00513DBF" w:rsidRDefault="0000015D"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122BF7D2" w14:textId="77777777" w:rsidR="008A50F3" w:rsidRPr="00584001" w:rsidRDefault="008A50F3" w:rsidP="0047102B">
      <w:pPr>
        <w:spacing w:after="80"/>
        <w:ind w:right="-7"/>
        <w:jc w:val="center"/>
        <w:rPr>
          <w:rFonts w:ascii="Arial" w:hAnsi="Arial" w:cs="Arial"/>
          <w:b/>
        </w:rPr>
      </w:pPr>
      <w:r w:rsidRPr="00584001">
        <w:rPr>
          <w:rFonts w:ascii="Arial" w:hAnsi="Arial" w:cs="Arial"/>
          <w:b/>
        </w:rPr>
        <w:t>Art. 6</w:t>
      </w:r>
    </w:p>
    <w:p w14:paraId="3BCEF048" w14:textId="77777777" w:rsidR="008A50F3" w:rsidRPr="008A50F3" w:rsidRDefault="008A50F3" w:rsidP="0047102B">
      <w:pPr>
        <w:spacing w:after="80"/>
        <w:ind w:right="-7"/>
        <w:jc w:val="center"/>
        <w:rPr>
          <w:rFonts w:ascii="Arial" w:hAnsi="Arial" w:cs="Arial"/>
          <w:b/>
        </w:rPr>
      </w:pPr>
      <w:r w:rsidRPr="008A50F3">
        <w:rPr>
          <w:rFonts w:ascii="Arial" w:hAnsi="Arial" w:cs="Arial"/>
          <w:b/>
        </w:rPr>
        <w:t>Violazione</w:t>
      </w:r>
      <w:r w:rsidRPr="00584001">
        <w:rPr>
          <w:rFonts w:ascii="Arial" w:hAnsi="Arial" w:cs="Arial"/>
          <w:b/>
        </w:rPr>
        <w:t xml:space="preserve"> </w:t>
      </w:r>
      <w:r w:rsidRPr="008A50F3">
        <w:rPr>
          <w:rFonts w:ascii="Arial" w:hAnsi="Arial" w:cs="Arial"/>
          <w:b/>
        </w:rPr>
        <w:t>del</w:t>
      </w:r>
      <w:r w:rsidRPr="00584001">
        <w:rPr>
          <w:rFonts w:ascii="Arial" w:hAnsi="Arial" w:cs="Arial"/>
          <w:b/>
        </w:rPr>
        <w:t xml:space="preserve"> </w:t>
      </w:r>
      <w:r w:rsidRPr="008A50F3">
        <w:rPr>
          <w:rFonts w:ascii="Arial" w:hAnsi="Arial" w:cs="Arial"/>
          <w:b/>
        </w:rPr>
        <w:t>Patto</w:t>
      </w:r>
      <w:r w:rsidRPr="00584001">
        <w:rPr>
          <w:rFonts w:ascii="Arial" w:hAnsi="Arial" w:cs="Arial"/>
          <w:b/>
        </w:rPr>
        <w:t xml:space="preserve"> </w:t>
      </w:r>
      <w:r w:rsidRPr="008A50F3">
        <w:rPr>
          <w:rFonts w:ascii="Arial" w:hAnsi="Arial" w:cs="Arial"/>
          <w:b/>
        </w:rPr>
        <w:t>di</w:t>
      </w:r>
      <w:r w:rsidRPr="00584001">
        <w:rPr>
          <w:rFonts w:ascii="Arial" w:hAnsi="Arial" w:cs="Arial"/>
          <w:b/>
        </w:rPr>
        <w:t xml:space="preserve"> Integrità</w:t>
      </w:r>
    </w:p>
    <w:p w14:paraId="40D0F8E1" w14:textId="37C5548C" w:rsidR="008A50F3" w:rsidRPr="008A50F3" w:rsidRDefault="008A50F3" w:rsidP="00584001">
      <w:pPr>
        <w:pStyle w:val="Corpotesto"/>
        <w:spacing w:before="182"/>
        <w:rPr>
          <w:rFonts w:ascii="Arial" w:hAnsi="Arial" w:cs="Arial"/>
        </w:rPr>
      </w:pPr>
      <w:r w:rsidRPr="008A50F3">
        <w:rPr>
          <w:rFonts w:ascii="Arial" w:hAnsi="Arial" w:cs="Arial"/>
        </w:rPr>
        <w:t>La</w:t>
      </w:r>
      <w:r w:rsidRPr="00584001">
        <w:rPr>
          <w:rFonts w:ascii="Arial" w:hAnsi="Arial" w:cs="Arial"/>
        </w:rPr>
        <w:t xml:space="preserve"> </w:t>
      </w:r>
      <w:r w:rsidRPr="008A50F3">
        <w:rPr>
          <w:rFonts w:ascii="Arial" w:hAnsi="Arial" w:cs="Arial"/>
        </w:rPr>
        <w:t>violazione</w:t>
      </w:r>
      <w:r w:rsidRPr="00584001">
        <w:rPr>
          <w:rFonts w:ascii="Arial" w:hAnsi="Arial" w:cs="Arial"/>
        </w:rPr>
        <w:t xml:space="preserve"> </w:t>
      </w:r>
      <w:r w:rsidRPr="008A50F3">
        <w:rPr>
          <w:rFonts w:ascii="Arial" w:hAnsi="Arial" w:cs="Arial"/>
        </w:rPr>
        <w:t>del</w:t>
      </w:r>
      <w:r w:rsidRPr="00584001">
        <w:rPr>
          <w:rFonts w:ascii="Arial" w:hAnsi="Arial" w:cs="Arial"/>
        </w:rPr>
        <w:t xml:space="preserve"> </w:t>
      </w:r>
      <w:r w:rsidRPr="008A50F3">
        <w:rPr>
          <w:rFonts w:ascii="Arial" w:hAnsi="Arial" w:cs="Arial"/>
        </w:rPr>
        <w:t>presente</w:t>
      </w:r>
      <w:r w:rsidRPr="00584001">
        <w:rPr>
          <w:rFonts w:ascii="Arial" w:hAnsi="Arial" w:cs="Arial"/>
        </w:rPr>
        <w:t xml:space="preserve"> </w:t>
      </w:r>
      <w:r w:rsidRPr="008A50F3">
        <w:rPr>
          <w:rFonts w:ascii="Arial" w:hAnsi="Arial" w:cs="Arial"/>
        </w:rPr>
        <w:t>Patto</w:t>
      </w:r>
      <w:r w:rsidRPr="00584001">
        <w:rPr>
          <w:rFonts w:ascii="Arial" w:hAnsi="Arial" w:cs="Arial"/>
        </w:rPr>
        <w:t xml:space="preserve"> </w:t>
      </w:r>
      <w:r w:rsidRPr="008A50F3">
        <w:rPr>
          <w:rFonts w:ascii="Arial" w:hAnsi="Arial" w:cs="Arial"/>
        </w:rPr>
        <w:t>da</w:t>
      </w:r>
      <w:r w:rsidRPr="00584001">
        <w:rPr>
          <w:rFonts w:ascii="Arial" w:hAnsi="Arial" w:cs="Arial"/>
        </w:rPr>
        <w:t xml:space="preserve"> </w:t>
      </w:r>
      <w:r w:rsidRPr="008A50F3">
        <w:rPr>
          <w:rFonts w:ascii="Arial" w:hAnsi="Arial" w:cs="Arial"/>
        </w:rPr>
        <w:t>parte</w:t>
      </w:r>
      <w:r w:rsidRPr="00584001">
        <w:rPr>
          <w:rFonts w:ascii="Arial" w:hAnsi="Arial" w:cs="Arial"/>
        </w:rPr>
        <w:t xml:space="preserve"> </w:t>
      </w:r>
      <w:r w:rsidRPr="008A50F3">
        <w:rPr>
          <w:rFonts w:ascii="Arial" w:hAnsi="Arial" w:cs="Arial"/>
        </w:rPr>
        <w:t>dell’Operatore</w:t>
      </w:r>
      <w:r w:rsidRPr="00584001">
        <w:rPr>
          <w:rFonts w:ascii="Arial" w:hAnsi="Arial" w:cs="Arial"/>
        </w:rPr>
        <w:t xml:space="preserve"> </w:t>
      </w:r>
      <w:r w:rsidRPr="008A50F3">
        <w:rPr>
          <w:rFonts w:ascii="Arial" w:hAnsi="Arial" w:cs="Arial"/>
        </w:rPr>
        <w:t>economico</w:t>
      </w:r>
      <w:r w:rsidRPr="00584001">
        <w:rPr>
          <w:rFonts w:ascii="Arial" w:hAnsi="Arial" w:cs="Arial"/>
        </w:rPr>
        <w:t xml:space="preserve"> </w:t>
      </w:r>
      <w:r w:rsidRPr="008A50F3">
        <w:rPr>
          <w:rFonts w:ascii="Arial" w:hAnsi="Arial" w:cs="Arial"/>
        </w:rPr>
        <w:t>comporterà</w:t>
      </w:r>
      <w:r w:rsidRPr="00584001">
        <w:rPr>
          <w:rFonts w:ascii="Arial" w:hAnsi="Arial" w:cs="Arial"/>
        </w:rPr>
        <w:t xml:space="preserve"> </w:t>
      </w:r>
      <w:r w:rsidRPr="008A50F3">
        <w:rPr>
          <w:rFonts w:ascii="Arial" w:hAnsi="Arial" w:cs="Arial"/>
        </w:rPr>
        <w:t>l’avvio</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un</w:t>
      </w:r>
      <w:r w:rsidRPr="00584001">
        <w:rPr>
          <w:rFonts w:ascii="Arial" w:hAnsi="Arial" w:cs="Arial"/>
        </w:rPr>
        <w:t xml:space="preserve"> </w:t>
      </w:r>
      <w:r w:rsidRPr="008A50F3">
        <w:rPr>
          <w:rFonts w:ascii="Arial" w:hAnsi="Arial" w:cs="Arial"/>
        </w:rPr>
        <w:t xml:space="preserve">procedimento di accertamento da parte di </w:t>
      </w:r>
      <w:r w:rsidR="00584001">
        <w:rPr>
          <w:rFonts w:ascii="Arial" w:hAnsi="Arial" w:cs="Arial"/>
        </w:rPr>
        <w:t>ATP</w:t>
      </w:r>
      <w:r w:rsidRPr="008A50F3">
        <w:rPr>
          <w:rFonts w:ascii="Arial" w:hAnsi="Arial" w:cs="Arial"/>
        </w:rPr>
        <w:t xml:space="preserve"> S.p.</w:t>
      </w:r>
      <w:r w:rsidR="00584001">
        <w:rPr>
          <w:rFonts w:ascii="Arial" w:hAnsi="Arial" w:cs="Arial"/>
        </w:rPr>
        <w:t>A</w:t>
      </w:r>
      <w:r w:rsidRPr="008A50F3">
        <w:rPr>
          <w:rFonts w:ascii="Arial" w:hAnsi="Arial" w:cs="Arial"/>
        </w:rPr>
        <w:t>., condotto dal RUP di gara, nel corso del quale verrà garantito il principio del contraddittorio tra le Parti.</w:t>
      </w:r>
    </w:p>
    <w:p w14:paraId="2BE8A72E" w14:textId="77777777" w:rsidR="008A50F3" w:rsidRPr="008A50F3" w:rsidRDefault="008A50F3" w:rsidP="00584001">
      <w:pPr>
        <w:pStyle w:val="Corpotesto"/>
        <w:spacing w:before="182"/>
        <w:rPr>
          <w:rFonts w:ascii="Arial" w:hAnsi="Arial" w:cs="Arial"/>
        </w:rPr>
      </w:pPr>
      <w:r w:rsidRPr="008A50F3">
        <w:rPr>
          <w:rFonts w:ascii="Arial" w:hAnsi="Arial" w:cs="Arial"/>
        </w:rPr>
        <w:t>A conclusione del procedimento di accertamento di cui sopra, qualora sia ritenuta fondata la violazione potranno essere applicate, anche in via cumulativa, le seguenti sanzioni, fatte salve specifiche ulteriori previsioni di legge:</w:t>
      </w:r>
    </w:p>
    <w:p w14:paraId="17626894" w14:textId="77777777"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esclusione dalla procedura di affidamento o la revoca dell’aggiudicazione, con conseguente escussione della cauzione provvisoria, a seconda che la violazione venga accertata nella fase precedente all’aggiudicazione dell’appalto o nella fase successiva all’aggiudicazione;</w:t>
      </w:r>
    </w:p>
    <w:p w14:paraId="3552B994" w14:textId="77777777"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revoca dell’aggiudicazione ed escussione della cauzione se la violazione è accertata nella fase successiva all’aggiudicazione dell’appalto ma precedente alla stipula del contratto;</w:t>
      </w:r>
    </w:p>
    <w:p w14:paraId="41A62501" w14:textId="32657FC0" w:rsidR="008A50F3" w:rsidRPr="008A50F3"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8A50F3">
        <w:rPr>
          <w:rFonts w:ascii="Arial" w:hAnsi="Arial" w:cs="Arial"/>
        </w:rPr>
        <w:t>risoluzione del contratto ed escussione della cauzione definitiva, se la violazione è accertata nella fase di</w:t>
      </w:r>
      <w:r w:rsidRPr="00584001">
        <w:rPr>
          <w:rFonts w:ascii="Arial" w:hAnsi="Arial" w:cs="Arial"/>
        </w:rPr>
        <w:t xml:space="preserve"> </w:t>
      </w:r>
      <w:r w:rsidRPr="008A50F3">
        <w:rPr>
          <w:rFonts w:ascii="Arial" w:hAnsi="Arial" w:cs="Arial"/>
        </w:rPr>
        <w:t xml:space="preserve">esecuzione dell’appalto. </w:t>
      </w:r>
      <w:r w:rsidR="00584001">
        <w:rPr>
          <w:rFonts w:ascii="Arial" w:hAnsi="Arial" w:cs="Arial"/>
        </w:rPr>
        <w:t>ATP</w:t>
      </w:r>
      <w:r w:rsidRPr="008A50F3">
        <w:rPr>
          <w:rFonts w:ascii="Arial" w:hAnsi="Arial" w:cs="Arial"/>
        </w:rPr>
        <w:t xml:space="preserve"> S.p.</w:t>
      </w:r>
      <w:r w:rsidR="00584001">
        <w:rPr>
          <w:rFonts w:ascii="Arial" w:hAnsi="Arial" w:cs="Arial"/>
        </w:rPr>
        <w:t>A</w:t>
      </w:r>
      <w:r w:rsidRPr="008A50F3">
        <w:rPr>
          <w:rFonts w:ascii="Arial" w:hAnsi="Arial" w:cs="Arial"/>
        </w:rPr>
        <w:t>. si riserva la facoltà di non avvalersi della risoluzione del contratto qualora lo ritenga pregiudizievole per gli interessi pubblici sottesi al contratto. Sono fatti salvi, in</w:t>
      </w:r>
      <w:r w:rsidRPr="00584001">
        <w:rPr>
          <w:rFonts w:ascii="Arial" w:hAnsi="Arial" w:cs="Arial"/>
        </w:rPr>
        <w:t xml:space="preserve"> </w:t>
      </w:r>
      <w:r w:rsidRPr="008A50F3">
        <w:rPr>
          <w:rFonts w:ascii="Arial" w:hAnsi="Arial" w:cs="Arial"/>
        </w:rPr>
        <w:t>ogni caso, l’eventuale diritto al risarcimento del danno e l’applicazione di</w:t>
      </w:r>
      <w:r w:rsidRPr="00584001">
        <w:rPr>
          <w:rFonts w:ascii="Arial" w:hAnsi="Arial" w:cs="Arial"/>
        </w:rPr>
        <w:t xml:space="preserve"> </w:t>
      </w:r>
      <w:r w:rsidRPr="008A50F3">
        <w:rPr>
          <w:rFonts w:ascii="Arial" w:hAnsi="Arial" w:cs="Arial"/>
        </w:rPr>
        <w:t>eventuali penali;</w:t>
      </w:r>
    </w:p>
    <w:p w14:paraId="5C652501" w14:textId="25F1819A" w:rsidR="008A50F3" w:rsidRPr="00584001" w:rsidRDefault="008A50F3" w:rsidP="00584001">
      <w:pPr>
        <w:pStyle w:val="Paragrafoelenco"/>
        <w:widowControl w:val="0"/>
        <w:numPr>
          <w:ilvl w:val="0"/>
          <w:numId w:val="4"/>
        </w:numPr>
        <w:tabs>
          <w:tab w:val="left" w:pos="1427"/>
        </w:tabs>
        <w:autoSpaceDE w:val="0"/>
        <w:autoSpaceDN w:val="0"/>
        <w:spacing w:after="0" w:line="240" w:lineRule="auto"/>
        <w:ind w:right="134"/>
        <w:contextualSpacing w:val="0"/>
        <w:jc w:val="both"/>
        <w:rPr>
          <w:rFonts w:ascii="Arial" w:hAnsi="Arial" w:cs="Arial"/>
        </w:rPr>
      </w:pPr>
      <w:r w:rsidRPr="00584001">
        <w:rPr>
          <w:rFonts w:ascii="Arial" w:hAnsi="Arial" w:cs="Arial"/>
        </w:rPr>
        <w:t>segnalazione del fatto all’ANAC e alle Autorità competenti</w:t>
      </w:r>
      <w:r w:rsidR="00584001">
        <w:rPr>
          <w:rFonts w:ascii="Arial" w:hAnsi="Arial" w:cs="Arial"/>
        </w:rPr>
        <w:t>.</w:t>
      </w:r>
    </w:p>
    <w:p w14:paraId="2F4990F9" w14:textId="40BCAA8F" w:rsidR="008A50F3" w:rsidRDefault="00584001" w:rsidP="00584001">
      <w:pPr>
        <w:widowControl w:val="0"/>
        <w:tabs>
          <w:tab w:val="left" w:pos="1427"/>
        </w:tabs>
        <w:autoSpaceDE w:val="0"/>
        <w:autoSpaceDN w:val="0"/>
        <w:spacing w:after="0" w:line="240" w:lineRule="auto"/>
        <w:ind w:right="134"/>
        <w:jc w:val="both"/>
        <w:rPr>
          <w:rFonts w:ascii="Arial" w:hAnsi="Arial" w:cs="Arial"/>
        </w:rPr>
      </w:pPr>
      <w:r>
        <w:rPr>
          <w:rFonts w:ascii="Arial" w:hAnsi="Arial" w:cs="Arial"/>
        </w:rPr>
        <w:t xml:space="preserve">ATP </w:t>
      </w:r>
      <w:r w:rsidR="008A50F3" w:rsidRPr="00584001">
        <w:rPr>
          <w:rFonts w:ascii="Arial" w:hAnsi="Arial" w:cs="Arial"/>
        </w:rPr>
        <w:t>S.p.</w:t>
      </w:r>
      <w:r>
        <w:rPr>
          <w:rFonts w:ascii="Arial" w:hAnsi="Arial" w:cs="Arial"/>
        </w:rPr>
        <w:t>A</w:t>
      </w:r>
      <w:r w:rsidR="008A50F3" w:rsidRPr="00584001">
        <w:rPr>
          <w:rFonts w:ascii="Arial" w:hAnsi="Arial" w:cs="Arial"/>
        </w:rPr>
        <w:t xml:space="preserve">. terrà conto della violazione degli impegni assunti con l’accettazione del presente Patto anche ai fini delle future valutazioni relative all’esclusione degli operatori economici dalle procedure di affidamento ai sensi del </w:t>
      </w:r>
      <w:r>
        <w:rPr>
          <w:rFonts w:ascii="Arial" w:hAnsi="Arial" w:cs="Arial"/>
        </w:rPr>
        <w:t>d</w:t>
      </w:r>
      <w:r w:rsidR="008A50F3" w:rsidRPr="00584001">
        <w:rPr>
          <w:rFonts w:ascii="Arial" w:hAnsi="Arial" w:cs="Arial"/>
        </w:rPr>
        <w:t>.</w:t>
      </w:r>
      <w:r>
        <w:rPr>
          <w:rFonts w:ascii="Arial" w:hAnsi="Arial" w:cs="Arial"/>
        </w:rPr>
        <w:t>l</w:t>
      </w:r>
      <w:r w:rsidR="008A50F3" w:rsidRPr="00584001">
        <w:rPr>
          <w:rFonts w:ascii="Arial" w:hAnsi="Arial" w:cs="Arial"/>
        </w:rPr>
        <w:t>gs. n. 36/2023.</w:t>
      </w:r>
    </w:p>
    <w:p w14:paraId="20E80FA3" w14:textId="01AC91F9" w:rsidR="00584001" w:rsidRPr="00513DBF" w:rsidRDefault="00584001"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5468A1F2" w14:textId="77777777" w:rsidR="00584001" w:rsidRPr="00513DBF" w:rsidRDefault="00584001"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344B72BB" w14:textId="438D24AE" w:rsidR="008A50F3" w:rsidRPr="00584001" w:rsidRDefault="008A50F3" w:rsidP="0047102B">
      <w:pPr>
        <w:spacing w:after="80"/>
        <w:ind w:right="-7"/>
        <w:jc w:val="center"/>
        <w:rPr>
          <w:rFonts w:ascii="Arial" w:hAnsi="Arial" w:cs="Arial"/>
          <w:b/>
        </w:rPr>
      </w:pPr>
      <w:r w:rsidRPr="00584001">
        <w:rPr>
          <w:rFonts w:ascii="Arial" w:hAnsi="Arial" w:cs="Arial"/>
          <w:b/>
        </w:rPr>
        <w:t xml:space="preserve">Art. </w:t>
      </w:r>
      <w:r w:rsidR="00513DBF">
        <w:rPr>
          <w:rFonts w:ascii="Arial" w:hAnsi="Arial" w:cs="Arial"/>
          <w:b/>
        </w:rPr>
        <w:t>7</w:t>
      </w:r>
    </w:p>
    <w:p w14:paraId="4D7D3458" w14:textId="77777777" w:rsidR="008A50F3" w:rsidRPr="008A50F3" w:rsidRDefault="008A50F3" w:rsidP="0047102B">
      <w:pPr>
        <w:spacing w:after="80"/>
        <w:ind w:right="-7"/>
        <w:jc w:val="center"/>
        <w:rPr>
          <w:rFonts w:ascii="Arial" w:hAnsi="Arial" w:cs="Arial"/>
          <w:b/>
        </w:rPr>
      </w:pPr>
      <w:r w:rsidRPr="008A50F3">
        <w:rPr>
          <w:rFonts w:ascii="Arial" w:hAnsi="Arial" w:cs="Arial"/>
          <w:b/>
        </w:rPr>
        <w:t>Efficacia</w:t>
      </w:r>
      <w:r w:rsidRPr="00584001">
        <w:rPr>
          <w:rFonts w:ascii="Arial" w:hAnsi="Arial" w:cs="Arial"/>
          <w:b/>
        </w:rPr>
        <w:t xml:space="preserve"> </w:t>
      </w:r>
      <w:r w:rsidRPr="008A50F3">
        <w:rPr>
          <w:rFonts w:ascii="Arial" w:hAnsi="Arial" w:cs="Arial"/>
          <w:b/>
        </w:rPr>
        <w:t>del</w:t>
      </w:r>
      <w:r w:rsidRPr="00584001">
        <w:rPr>
          <w:rFonts w:ascii="Arial" w:hAnsi="Arial" w:cs="Arial"/>
          <w:b/>
        </w:rPr>
        <w:t xml:space="preserve"> </w:t>
      </w:r>
      <w:r w:rsidRPr="008A50F3">
        <w:rPr>
          <w:rFonts w:ascii="Arial" w:hAnsi="Arial" w:cs="Arial"/>
          <w:b/>
        </w:rPr>
        <w:t>Patto</w:t>
      </w:r>
      <w:r w:rsidRPr="00584001">
        <w:rPr>
          <w:rFonts w:ascii="Arial" w:hAnsi="Arial" w:cs="Arial"/>
          <w:b/>
        </w:rPr>
        <w:t xml:space="preserve"> </w:t>
      </w:r>
      <w:r w:rsidRPr="008A50F3">
        <w:rPr>
          <w:rFonts w:ascii="Arial" w:hAnsi="Arial" w:cs="Arial"/>
          <w:b/>
        </w:rPr>
        <w:t>di</w:t>
      </w:r>
      <w:r w:rsidRPr="00584001">
        <w:rPr>
          <w:rFonts w:ascii="Arial" w:hAnsi="Arial" w:cs="Arial"/>
          <w:b/>
        </w:rPr>
        <w:t xml:space="preserve"> Integrità</w:t>
      </w:r>
    </w:p>
    <w:p w14:paraId="62BA5A9A" w14:textId="6B698E50" w:rsidR="008A50F3" w:rsidRDefault="008A50F3" w:rsidP="00584001">
      <w:pPr>
        <w:widowControl w:val="0"/>
        <w:tabs>
          <w:tab w:val="left" w:pos="1427"/>
        </w:tabs>
        <w:autoSpaceDE w:val="0"/>
        <w:autoSpaceDN w:val="0"/>
        <w:spacing w:after="0" w:line="240" w:lineRule="auto"/>
        <w:ind w:right="134"/>
        <w:jc w:val="both"/>
        <w:rPr>
          <w:rFonts w:ascii="Arial" w:hAnsi="Arial" w:cs="Arial"/>
        </w:rPr>
      </w:pPr>
      <w:r w:rsidRPr="008A50F3">
        <w:rPr>
          <w:rFonts w:ascii="Arial" w:hAnsi="Arial" w:cs="Arial"/>
        </w:rPr>
        <w:t>Il</w:t>
      </w:r>
      <w:r w:rsidRPr="00584001">
        <w:rPr>
          <w:rFonts w:ascii="Arial" w:hAnsi="Arial" w:cs="Arial"/>
        </w:rPr>
        <w:t xml:space="preserve"> </w:t>
      </w:r>
      <w:r w:rsidRPr="008A50F3">
        <w:rPr>
          <w:rFonts w:ascii="Arial" w:hAnsi="Arial" w:cs="Arial"/>
        </w:rPr>
        <w:t>Patto</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Integrità</w:t>
      </w:r>
      <w:r w:rsidRPr="00584001">
        <w:rPr>
          <w:rFonts w:ascii="Arial" w:hAnsi="Arial" w:cs="Arial"/>
        </w:rPr>
        <w:t xml:space="preserve"> </w:t>
      </w:r>
      <w:r w:rsidRPr="008A50F3">
        <w:rPr>
          <w:rFonts w:ascii="Arial" w:hAnsi="Arial" w:cs="Arial"/>
        </w:rPr>
        <w:t>e</w:t>
      </w:r>
      <w:r w:rsidRPr="00584001">
        <w:rPr>
          <w:rFonts w:ascii="Arial" w:hAnsi="Arial" w:cs="Arial"/>
        </w:rPr>
        <w:t xml:space="preserve"> </w:t>
      </w:r>
      <w:r w:rsidRPr="008A50F3">
        <w:rPr>
          <w:rFonts w:ascii="Arial" w:hAnsi="Arial" w:cs="Arial"/>
        </w:rPr>
        <w:t>le</w:t>
      </w:r>
      <w:r w:rsidRPr="00584001">
        <w:rPr>
          <w:rFonts w:ascii="Arial" w:hAnsi="Arial" w:cs="Arial"/>
        </w:rPr>
        <w:t xml:space="preserve"> </w:t>
      </w:r>
      <w:r w:rsidRPr="008A50F3">
        <w:rPr>
          <w:rFonts w:ascii="Arial" w:hAnsi="Arial" w:cs="Arial"/>
        </w:rPr>
        <w:t>relative</w:t>
      </w:r>
      <w:r w:rsidRPr="00584001">
        <w:rPr>
          <w:rFonts w:ascii="Arial" w:hAnsi="Arial" w:cs="Arial"/>
        </w:rPr>
        <w:t xml:space="preserve"> </w:t>
      </w:r>
      <w:r w:rsidRPr="008A50F3">
        <w:rPr>
          <w:rFonts w:ascii="Arial" w:hAnsi="Arial" w:cs="Arial"/>
        </w:rPr>
        <w:t>sanzioni</w:t>
      </w:r>
      <w:r w:rsidRPr="00584001">
        <w:rPr>
          <w:rFonts w:ascii="Arial" w:hAnsi="Arial" w:cs="Arial"/>
        </w:rPr>
        <w:t xml:space="preserve"> </w:t>
      </w:r>
      <w:r w:rsidRPr="008A50F3">
        <w:rPr>
          <w:rFonts w:ascii="Arial" w:hAnsi="Arial" w:cs="Arial"/>
        </w:rPr>
        <w:t>si</w:t>
      </w:r>
      <w:r w:rsidRPr="00584001">
        <w:rPr>
          <w:rFonts w:ascii="Arial" w:hAnsi="Arial" w:cs="Arial"/>
        </w:rPr>
        <w:t xml:space="preserve"> </w:t>
      </w:r>
      <w:r w:rsidRPr="008A50F3">
        <w:rPr>
          <w:rFonts w:ascii="Arial" w:hAnsi="Arial" w:cs="Arial"/>
        </w:rPr>
        <w:t>applicano</w:t>
      </w:r>
      <w:r w:rsidRPr="00584001">
        <w:rPr>
          <w:rFonts w:ascii="Arial" w:hAnsi="Arial" w:cs="Arial"/>
        </w:rPr>
        <w:t xml:space="preserve"> </w:t>
      </w:r>
      <w:r w:rsidRPr="008A50F3">
        <w:rPr>
          <w:rFonts w:ascii="Arial" w:hAnsi="Arial" w:cs="Arial"/>
        </w:rPr>
        <w:t>dall’inizio</w:t>
      </w:r>
      <w:r w:rsidRPr="00584001">
        <w:rPr>
          <w:rFonts w:ascii="Arial" w:hAnsi="Arial" w:cs="Arial"/>
        </w:rPr>
        <w:t xml:space="preserve"> </w:t>
      </w:r>
      <w:r w:rsidRPr="008A50F3">
        <w:rPr>
          <w:rFonts w:ascii="Arial" w:hAnsi="Arial" w:cs="Arial"/>
        </w:rPr>
        <w:t>della</w:t>
      </w:r>
      <w:r w:rsidRPr="00584001">
        <w:rPr>
          <w:rFonts w:ascii="Arial" w:hAnsi="Arial" w:cs="Arial"/>
        </w:rPr>
        <w:t xml:space="preserve"> </w:t>
      </w:r>
      <w:r w:rsidRPr="008A50F3">
        <w:rPr>
          <w:rFonts w:ascii="Arial" w:hAnsi="Arial" w:cs="Arial"/>
        </w:rPr>
        <w:t>procedura</w:t>
      </w:r>
      <w:r w:rsidRPr="00584001">
        <w:rPr>
          <w:rFonts w:ascii="Arial" w:hAnsi="Arial" w:cs="Arial"/>
        </w:rPr>
        <w:t xml:space="preserve"> </w:t>
      </w:r>
      <w:r w:rsidRPr="008A50F3">
        <w:rPr>
          <w:rFonts w:ascii="Arial" w:hAnsi="Arial" w:cs="Arial"/>
        </w:rPr>
        <w:t>di</w:t>
      </w:r>
      <w:r w:rsidRPr="00584001">
        <w:rPr>
          <w:rFonts w:ascii="Arial" w:hAnsi="Arial" w:cs="Arial"/>
        </w:rPr>
        <w:t xml:space="preserve"> </w:t>
      </w:r>
      <w:r w:rsidRPr="008A50F3">
        <w:rPr>
          <w:rFonts w:ascii="Arial" w:hAnsi="Arial" w:cs="Arial"/>
        </w:rPr>
        <w:t>gara</w:t>
      </w:r>
      <w:r w:rsidRPr="00584001">
        <w:rPr>
          <w:rFonts w:ascii="Arial" w:hAnsi="Arial" w:cs="Arial"/>
        </w:rPr>
        <w:t xml:space="preserve"> </w:t>
      </w:r>
      <w:r w:rsidRPr="008A50F3">
        <w:rPr>
          <w:rFonts w:ascii="Arial" w:hAnsi="Arial" w:cs="Arial"/>
        </w:rPr>
        <w:t>fino</w:t>
      </w:r>
      <w:r w:rsidRPr="00584001">
        <w:rPr>
          <w:rFonts w:ascii="Arial" w:hAnsi="Arial" w:cs="Arial"/>
        </w:rPr>
        <w:t xml:space="preserve"> </w:t>
      </w:r>
      <w:r w:rsidRPr="008A50F3">
        <w:rPr>
          <w:rFonts w:ascii="Arial" w:hAnsi="Arial" w:cs="Arial"/>
        </w:rPr>
        <w:t>all’integrale esecuzione del contratto stipulato in esito alla procedura medesima.</w:t>
      </w:r>
    </w:p>
    <w:p w14:paraId="4B857C7C" w14:textId="5B0590C3" w:rsidR="00584001" w:rsidRPr="00513DBF" w:rsidRDefault="00584001"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7F8F825F" w14:textId="77777777" w:rsidR="00584001" w:rsidRPr="00513DBF" w:rsidRDefault="00584001"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2232C27A" w14:textId="58C62165" w:rsidR="008A50F3" w:rsidRPr="00584001" w:rsidRDefault="008A50F3" w:rsidP="0047102B">
      <w:pPr>
        <w:spacing w:after="80"/>
        <w:ind w:right="-7"/>
        <w:jc w:val="center"/>
        <w:rPr>
          <w:rFonts w:ascii="Arial" w:hAnsi="Arial" w:cs="Arial"/>
          <w:b/>
        </w:rPr>
      </w:pPr>
      <w:r w:rsidRPr="00584001">
        <w:rPr>
          <w:rFonts w:ascii="Arial" w:hAnsi="Arial" w:cs="Arial"/>
          <w:b/>
        </w:rPr>
        <w:t xml:space="preserve">Art. </w:t>
      </w:r>
      <w:r w:rsidR="00513DBF">
        <w:rPr>
          <w:rFonts w:ascii="Arial" w:hAnsi="Arial" w:cs="Arial"/>
          <w:b/>
        </w:rPr>
        <w:t>8</w:t>
      </w:r>
    </w:p>
    <w:p w14:paraId="105B97D1" w14:textId="77777777" w:rsidR="008A50F3" w:rsidRPr="008A50F3" w:rsidRDefault="008A50F3" w:rsidP="0047102B">
      <w:pPr>
        <w:spacing w:after="80"/>
        <w:ind w:right="-7"/>
        <w:jc w:val="center"/>
        <w:rPr>
          <w:rFonts w:ascii="Arial" w:hAnsi="Arial" w:cs="Arial"/>
          <w:b/>
        </w:rPr>
      </w:pPr>
      <w:r w:rsidRPr="008A50F3">
        <w:rPr>
          <w:rFonts w:ascii="Arial" w:hAnsi="Arial" w:cs="Arial"/>
          <w:b/>
        </w:rPr>
        <w:t>Foro</w:t>
      </w:r>
      <w:r w:rsidRPr="00584001">
        <w:rPr>
          <w:rFonts w:ascii="Arial" w:hAnsi="Arial" w:cs="Arial"/>
          <w:b/>
        </w:rPr>
        <w:t xml:space="preserve"> competente</w:t>
      </w:r>
    </w:p>
    <w:p w14:paraId="24DBEA12" w14:textId="3C33C380" w:rsidR="008A50F3" w:rsidRPr="008A50F3" w:rsidRDefault="008A50F3" w:rsidP="00A42BB7">
      <w:pPr>
        <w:pStyle w:val="Corpotesto"/>
        <w:spacing w:before="22" w:line="256" w:lineRule="auto"/>
        <w:ind w:right="135"/>
        <w:rPr>
          <w:rFonts w:ascii="Arial" w:hAnsi="Arial" w:cs="Arial"/>
        </w:rPr>
      </w:pPr>
      <w:r w:rsidRPr="008A50F3">
        <w:rPr>
          <w:rFonts w:ascii="Arial" w:hAnsi="Arial" w:cs="Arial"/>
        </w:rPr>
        <w:t xml:space="preserve">Ogni controversia relativa all’interpretazione ed esecuzione del Patto d’Integrità fra </w:t>
      </w:r>
      <w:r w:rsidR="00584001">
        <w:rPr>
          <w:rFonts w:ascii="Arial" w:hAnsi="Arial" w:cs="Arial"/>
        </w:rPr>
        <w:t>ATP</w:t>
      </w:r>
      <w:r w:rsidRPr="008A50F3">
        <w:rPr>
          <w:rFonts w:ascii="Arial" w:hAnsi="Arial" w:cs="Arial"/>
        </w:rPr>
        <w:t xml:space="preserve"> S.p.</w:t>
      </w:r>
      <w:r w:rsidR="00584001">
        <w:rPr>
          <w:rFonts w:ascii="Arial" w:hAnsi="Arial" w:cs="Arial"/>
        </w:rPr>
        <w:t>A</w:t>
      </w:r>
      <w:r w:rsidRPr="008A50F3">
        <w:rPr>
          <w:rFonts w:ascii="Arial" w:hAnsi="Arial" w:cs="Arial"/>
        </w:rPr>
        <w:t>. e l’Operatore economico sarà risolta dall’Autorità Giudiziaria competente</w:t>
      </w:r>
      <w:r w:rsidR="00513DBF">
        <w:rPr>
          <w:rFonts w:ascii="Arial" w:hAnsi="Arial" w:cs="Arial"/>
        </w:rPr>
        <w:t xml:space="preserve"> per territorio nel luogo ove ha sede legale ATP S.p.A.</w:t>
      </w:r>
    </w:p>
    <w:p w14:paraId="23AF7069" w14:textId="77777777" w:rsidR="008A50F3" w:rsidRPr="00513DBF" w:rsidRDefault="008A50F3"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1C7824A5" w14:textId="77777777" w:rsidR="008A50F3" w:rsidRPr="00513DBF" w:rsidRDefault="008A50F3"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48227FC5" w14:textId="48443624" w:rsidR="008A50F3" w:rsidRPr="008A50F3" w:rsidRDefault="00513DBF" w:rsidP="00A42BB7">
      <w:pPr>
        <w:pStyle w:val="Corpotesto"/>
        <w:spacing w:before="67"/>
        <w:jc w:val="left"/>
        <w:rPr>
          <w:rFonts w:ascii="Arial" w:hAnsi="Arial" w:cs="Arial"/>
        </w:rPr>
      </w:pPr>
      <w:r>
        <w:rPr>
          <w:rFonts w:ascii="Arial" w:hAnsi="Arial" w:cs="Arial"/>
        </w:rPr>
        <w:t>Luogo e data ________________________</w:t>
      </w:r>
    </w:p>
    <w:p w14:paraId="3D9F7CC8" w14:textId="77777777" w:rsidR="00513DBF" w:rsidRPr="00513DBF" w:rsidRDefault="00513DBF"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1E400F4B" w14:textId="77777777" w:rsidR="008A50F3" w:rsidRPr="00513DBF" w:rsidRDefault="008A50F3" w:rsidP="00513DBF">
      <w:pPr>
        <w:pStyle w:val="Paragrafoelenco"/>
        <w:widowControl w:val="0"/>
        <w:tabs>
          <w:tab w:val="left" w:pos="1427"/>
        </w:tabs>
        <w:autoSpaceDE w:val="0"/>
        <w:autoSpaceDN w:val="0"/>
        <w:spacing w:after="0" w:line="240" w:lineRule="auto"/>
        <w:ind w:left="0" w:right="134"/>
        <w:contextualSpacing w:val="0"/>
        <w:jc w:val="both"/>
        <w:rPr>
          <w:rFonts w:ascii="Arial" w:hAnsi="Arial" w:cs="Arial"/>
          <w:sz w:val="20"/>
        </w:rPr>
      </w:pPr>
    </w:p>
    <w:p w14:paraId="1A97764F" w14:textId="265F2986" w:rsidR="008A50F3" w:rsidRPr="008A50F3" w:rsidRDefault="00513DBF" w:rsidP="00513DBF">
      <w:pPr>
        <w:pStyle w:val="Corpotesto"/>
        <w:jc w:val="center"/>
        <w:rPr>
          <w:rFonts w:ascii="Arial" w:hAnsi="Arial" w:cs="Arial"/>
        </w:rPr>
      </w:pPr>
      <w:r>
        <w:rPr>
          <w:rFonts w:ascii="Arial" w:hAnsi="Arial" w:cs="Arial"/>
        </w:rPr>
        <w:t>Per ATP S.p.A.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Per l’Operatore economico</w:t>
      </w:r>
    </w:p>
    <w:sectPr w:rsidR="008A50F3" w:rsidRPr="008A50F3" w:rsidSect="00513DBF">
      <w:headerReference w:type="default" r:id="rId10"/>
      <w:footerReference w:type="default" r:id="rId11"/>
      <w:pgSz w:w="11906" w:h="16838"/>
      <w:pgMar w:top="1418" w:right="1021" w:bottom="1134"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44154" w14:textId="77777777" w:rsidR="0004790F" w:rsidRDefault="0004790F" w:rsidP="001D0D8C">
      <w:pPr>
        <w:spacing w:after="0" w:line="240" w:lineRule="auto"/>
      </w:pPr>
      <w:r>
        <w:separator/>
      </w:r>
    </w:p>
  </w:endnote>
  <w:endnote w:type="continuationSeparator" w:id="0">
    <w:p w14:paraId="773233EF" w14:textId="77777777" w:rsidR="0004790F" w:rsidRDefault="0004790F" w:rsidP="001D0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5521212"/>
      <w:docPartObj>
        <w:docPartGallery w:val="Page Numbers (Bottom of Page)"/>
        <w:docPartUnique/>
      </w:docPartObj>
    </w:sdtPr>
    <w:sdtEndPr/>
    <w:sdtContent>
      <w:p w14:paraId="2FAF1245" w14:textId="77777777" w:rsidR="00137297" w:rsidRDefault="00137297" w:rsidP="00262FE1">
        <w:pPr>
          <w:pStyle w:val="Pidipagina"/>
          <w:jc w:val="right"/>
        </w:pPr>
        <w:r w:rsidRPr="00262FE1">
          <w:rPr>
            <w:sz w:val="18"/>
          </w:rPr>
          <w:fldChar w:fldCharType="begin"/>
        </w:r>
        <w:r w:rsidRPr="00262FE1">
          <w:rPr>
            <w:sz w:val="18"/>
          </w:rPr>
          <w:instrText>PAGE   \* MERGEFORMAT</w:instrText>
        </w:r>
        <w:r w:rsidRPr="00262FE1">
          <w:rPr>
            <w:sz w:val="18"/>
          </w:rPr>
          <w:fldChar w:fldCharType="separate"/>
        </w:r>
        <w:r>
          <w:rPr>
            <w:noProof/>
            <w:sz w:val="18"/>
          </w:rPr>
          <w:t>14</w:t>
        </w:r>
        <w:r w:rsidRPr="00262FE1">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05272" w14:textId="77777777" w:rsidR="0004790F" w:rsidRDefault="0004790F" w:rsidP="001D0D8C">
      <w:pPr>
        <w:spacing w:after="0" w:line="240" w:lineRule="auto"/>
      </w:pPr>
      <w:r>
        <w:separator/>
      </w:r>
    </w:p>
  </w:footnote>
  <w:footnote w:type="continuationSeparator" w:id="0">
    <w:p w14:paraId="7057CDC8" w14:textId="77777777" w:rsidR="0004790F" w:rsidRDefault="0004790F" w:rsidP="001D0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04928" w14:textId="69667E5D" w:rsidR="00137297" w:rsidRPr="00014142" w:rsidRDefault="00513DBF" w:rsidP="00801668">
    <w:pPr>
      <w:pStyle w:val="Intestazione"/>
      <w:tabs>
        <w:tab w:val="clear" w:pos="4819"/>
      </w:tabs>
      <w:rPr>
        <w:rFonts w:asciiTheme="majorHAnsi" w:hAnsiTheme="majorHAnsi"/>
        <w:color w:val="002060"/>
      </w:rPr>
    </w:pPr>
    <w:r w:rsidRPr="008A50F3">
      <w:rPr>
        <w:rFonts w:ascii="Arial" w:hAnsi="Arial" w:cs="Arial"/>
        <w:b/>
        <w:noProof/>
        <w:color w:val="000000" w:themeColor="text1"/>
        <w:sz w:val="96"/>
        <w:szCs w:val="24"/>
        <w:lang w:eastAsia="it-IT"/>
      </w:rPr>
      <w:drawing>
        <wp:anchor distT="0" distB="0" distL="114300" distR="114300" simplePos="0" relativeHeight="251659264" behindDoc="0" locked="0" layoutInCell="1" allowOverlap="1" wp14:anchorId="1C0A9BC4" wp14:editId="2B7ADE37">
          <wp:simplePos x="0" y="0"/>
          <wp:positionH relativeFrom="margin">
            <wp:posOffset>2811780</wp:posOffset>
          </wp:positionH>
          <wp:positionV relativeFrom="paragraph">
            <wp:posOffset>-130175</wp:posOffset>
          </wp:positionV>
          <wp:extent cx="705600" cy="410400"/>
          <wp:effectExtent l="0" t="0" r="0" b="889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5600" cy="41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7297">
      <w:rPr>
        <w:color w:val="0020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F6EA4"/>
    <w:multiLevelType w:val="hybridMultilevel"/>
    <w:tmpl w:val="9CC47EA4"/>
    <w:lvl w:ilvl="0" w:tplc="CE88ECD4">
      <w:numFmt w:val="bullet"/>
      <w:lvlText w:val="-"/>
      <w:lvlJc w:val="left"/>
      <w:pPr>
        <w:ind w:left="1478" w:hanging="411"/>
      </w:pPr>
      <w:rPr>
        <w:rFonts w:ascii="Calibri" w:eastAsia="Calibri" w:hAnsi="Calibri" w:cs="Calibri" w:hint="default"/>
        <w:b w:val="0"/>
        <w:bCs w:val="0"/>
        <w:i w:val="0"/>
        <w:iCs w:val="0"/>
        <w:spacing w:val="0"/>
        <w:w w:val="100"/>
        <w:sz w:val="22"/>
        <w:szCs w:val="22"/>
        <w:lang w:val="it-IT" w:eastAsia="en-US" w:bidi="ar-SA"/>
      </w:rPr>
    </w:lvl>
    <w:lvl w:ilvl="1" w:tplc="032C006C">
      <w:numFmt w:val="bullet"/>
      <w:lvlText w:val="•"/>
      <w:lvlJc w:val="left"/>
      <w:pPr>
        <w:ind w:left="2380" w:hanging="411"/>
      </w:pPr>
      <w:rPr>
        <w:rFonts w:hint="default"/>
        <w:lang w:val="it-IT" w:eastAsia="en-US" w:bidi="ar-SA"/>
      </w:rPr>
    </w:lvl>
    <w:lvl w:ilvl="2" w:tplc="69DED988">
      <w:numFmt w:val="bullet"/>
      <w:lvlText w:val="•"/>
      <w:lvlJc w:val="left"/>
      <w:pPr>
        <w:ind w:left="3280" w:hanging="411"/>
      </w:pPr>
      <w:rPr>
        <w:rFonts w:hint="default"/>
        <w:lang w:val="it-IT" w:eastAsia="en-US" w:bidi="ar-SA"/>
      </w:rPr>
    </w:lvl>
    <w:lvl w:ilvl="3" w:tplc="D856EE24">
      <w:numFmt w:val="bullet"/>
      <w:lvlText w:val="•"/>
      <w:lvlJc w:val="left"/>
      <w:pPr>
        <w:ind w:left="4180" w:hanging="411"/>
      </w:pPr>
      <w:rPr>
        <w:rFonts w:hint="default"/>
        <w:lang w:val="it-IT" w:eastAsia="en-US" w:bidi="ar-SA"/>
      </w:rPr>
    </w:lvl>
    <w:lvl w:ilvl="4" w:tplc="77D6F0A6">
      <w:numFmt w:val="bullet"/>
      <w:lvlText w:val="•"/>
      <w:lvlJc w:val="left"/>
      <w:pPr>
        <w:ind w:left="5081" w:hanging="411"/>
      </w:pPr>
      <w:rPr>
        <w:rFonts w:hint="default"/>
        <w:lang w:val="it-IT" w:eastAsia="en-US" w:bidi="ar-SA"/>
      </w:rPr>
    </w:lvl>
    <w:lvl w:ilvl="5" w:tplc="BE6CE226">
      <w:numFmt w:val="bullet"/>
      <w:lvlText w:val="•"/>
      <w:lvlJc w:val="left"/>
      <w:pPr>
        <w:ind w:left="5981" w:hanging="411"/>
      </w:pPr>
      <w:rPr>
        <w:rFonts w:hint="default"/>
        <w:lang w:val="it-IT" w:eastAsia="en-US" w:bidi="ar-SA"/>
      </w:rPr>
    </w:lvl>
    <w:lvl w:ilvl="6" w:tplc="6798D2D6">
      <w:numFmt w:val="bullet"/>
      <w:lvlText w:val="•"/>
      <w:lvlJc w:val="left"/>
      <w:pPr>
        <w:ind w:left="6881" w:hanging="411"/>
      </w:pPr>
      <w:rPr>
        <w:rFonts w:hint="default"/>
        <w:lang w:val="it-IT" w:eastAsia="en-US" w:bidi="ar-SA"/>
      </w:rPr>
    </w:lvl>
    <w:lvl w:ilvl="7" w:tplc="F496D4D0">
      <w:numFmt w:val="bullet"/>
      <w:lvlText w:val="•"/>
      <w:lvlJc w:val="left"/>
      <w:pPr>
        <w:ind w:left="7782" w:hanging="411"/>
      </w:pPr>
      <w:rPr>
        <w:rFonts w:hint="default"/>
        <w:lang w:val="it-IT" w:eastAsia="en-US" w:bidi="ar-SA"/>
      </w:rPr>
    </w:lvl>
    <w:lvl w:ilvl="8" w:tplc="B246B244">
      <w:numFmt w:val="bullet"/>
      <w:lvlText w:val="•"/>
      <w:lvlJc w:val="left"/>
      <w:pPr>
        <w:ind w:left="8682" w:hanging="411"/>
      </w:pPr>
      <w:rPr>
        <w:rFonts w:hint="default"/>
        <w:lang w:val="it-IT" w:eastAsia="en-US" w:bidi="ar-SA"/>
      </w:rPr>
    </w:lvl>
  </w:abstractNum>
  <w:abstractNum w:abstractNumId="1" w15:restartNumberingAfterBreak="0">
    <w:nsid w:val="3C0E1409"/>
    <w:multiLevelType w:val="hybridMultilevel"/>
    <w:tmpl w:val="8DE8754E"/>
    <w:lvl w:ilvl="0" w:tplc="A4EA33D2">
      <w:numFmt w:val="bullet"/>
      <w:lvlText w:val=""/>
      <w:lvlJc w:val="left"/>
      <w:pPr>
        <w:ind w:left="1427" w:hanging="360"/>
      </w:pPr>
      <w:rPr>
        <w:rFonts w:ascii="Symbol" w:eastAsia="Symbol" w:hAnsi="Symbol" w:cs="Symbol" w:hint="default"/>
        <w:b w:val="0"/>
        <w:bCs w:val="0"/>
        <w:i w:val="0"/>
        <w:iCs w:val="0"/>
        <w:spacing w:val="0"/>
        <w:w w:val="100"/>
        <w:sz w:val="22"/>
        <w:szCs w:val="22"/>
        <w:lang w:val="it-IT" w:eastAsia="en-US" w:bidi="ar-SA"/>
      </w:rPr>
    </w:lvl>
    <w:lvl w:ilvl="1" w:tplc="6FB2959C">
      <w:numFmt w:val="bullet"/>
      <w:lvlText w:val="•"/>
      <w:lvlJc w:val="left"/>
      <w:pPr>
        <w:ind w:left="2326" w:hanging="360"/>
      </w:pPr>
      <w:rPr>
        <w:rFonts w:hint="default"/>
        <w:lang w:val="it-IT" w:eastAsia="en-US" w:bidi="ar-SA"/>
      </w:rPr>
    </w:lvl>
    <w:lvl w:ilvl="2" w:tplc="0C72D36E">
      <w:numFmt w:val="bullet"/>
      <w:lvlText w:val="•"/>
      <w:lvlJc w:val="left"/>
      <w:pPr>
        <w:ind w:left="3232" w:hanging="360"/>
      </w:pPr>
      <w:rPr>
        <w:rFonts w:hint="default"/>
        <w:lang w:val="it-IT" w:eastAsia="en-US" w:bidi="ar-SA"/>
      </w:rPr>
    </w:lvl>
    <w:lvl w:ilvl="3" w:tplc="E2325AE6">
      <w:numFmt w:val="bullet"/>
      <w:lvlText w:val="•"/>
      <w:lvlJc w:val="left"/>
      <w:pPr>
        <w:ind w:left="4138" w:hanging="360"/>
      </w:pPr>
      <w:rPr>
        <w:rFonts w:hint="default"/>
        <w:lang w:val="it-IT" w:eastAsia="en-US" w:bidi="ar-SA"/>
      </w:rPr>
    </w:lvl>
    <w:lvl w:ilvl="4" w:tplc="C3A41B30">
      <w:numFmt w:val="bullet"/>
      <w:lvlText w:val="•"/>
      <w:lvlJc w:val="left"/>
      <w:pPr>
        <w:ind w:left="5045" w:hanging="360"/>
      </w:pPr>
      <w:rPr>
        <w:rFonts w:hint="default"/>
        <w:lang w:val="it-IT" w:eastAsia="en-US" w:bidi="ar-SA"/>
      </w:rPr>
    </w:lvl>
    <w:lvl w:ilvl="5" w:tplc="622EFBA8">
      <w:numFmt w:val="bullet"/>
      <w:lvlText w:val="•"/>
      <w:lvlJc w:val="left"/>
      <w:pPr>
        <w:ind w:left="5951" w:hanging="360"/>
      </w:pPr>
      <w:rPr>
        <w:rFonts w:hint="default"/>
        <w:lang w:val="it-IT" w:eastAsia="en-US" w:bidi="ar-SA"/>
      </w:rPr>
    </w:lvl>
    <w:lvl w:ilvl="6" w:tplc="FA6802E2">
      <w:numFmt w:val="bullet"/>
      <w:lvlText w:val="•"/>
      <w:lvlJc w:val="left"/>
      <w:pPr>
        <w:ind w:left="6857" w:hanging="360"/>
      </w:pPr>
      <w:rPr>
        <w:rFonts w:hint="default"/>
        <w:lang w:val="it-IT" w:eastAsia="en-US" w:bidi="ar-SA"/>
      </w:rPr>
    </w:lvl>
    <w:lvl w:ilvl="7" w:tplc="1982D9A0">
      <w:numFmt w:val="bullet"/>
      <w:lvlText w:val="•"/>
      <w:lvlJc w:val="left"/>
      <w:pPr>
        <w:ind w:left="7764" w:hanging="360"/>
      </w:pPr>
      <w:rPr>
        <w:rFonts w:hint="default"/>
        <w:lang w:val="it-IT" w:eastAsia="en-US" w:bidi="ar-SA"/>
      </w:rPr>
    </w:lvl>
    <w:lvl w:ilvl="8" w:tplc="90105B3C">
      <w:numFmt w:val="bullet"/>
      <w:lvlText w:val="•"/>
      <w:lvlJc w:val="left"/>
      <w:pPr>
        <w:ind w:left="8670" w:hanging="360"/>
      </w:pPr>
      <w:rPr>
        <w:rFonts w:hint="default"/>
        <w:lang w:val="it-IT" w:eastAsia="en-US" w:bidi="ar-SA"/>
      </w:rPr>
    </w:lvl>
  </w:abstractNum>
  <w:abstractNum w:abstractNumId="2" w15:restartNumberingAfterBreak="0">
    <w:nsid w:val="3F736AA6"/>
    <w:multiLevelType w:val="hybridMultilevel"/>
    <w:tmpl w:val="28C444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8035121"/>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num w:numId="1">
    <w:abstractNumId w:val="3"/>
  </w:num>
  <w:num w:numId="2">
    <w:abstractNumId w:val="0"/>
  </w:num>
  <w:num w:numId="3">
    <w:abstractNumId w:val="1"/>
  </w:num>
  <w:num w:numId="4">
    <w:abstractNumId w:val="2"/>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activeWritingStyle w:appName="MSWord" w:lang="it-IT" w:vendorID="64" w:dllVersion="6" w:nlCheck="1" w:checkStyle="0"/>
  <w:activeWritingStyle w:appName="MSWord" w:lang="it-IT" w:vendorID="64" w:dllVersion="4096" w:nlCheck="1" w:checkStyle="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5A4"/>
    <w:rsid w:val="0000015D"/>
    <w:rsid w:val="00002211"/>
    <w:rsid w:val="00005FFE"/>
    <w:rsid w:val="00014142"/>
    <w:rsid w:val="00017F99"/>
    <w:rsid w:val="00020DEB"/>
    <w:rsid w:val="000229A8"/>
    <w:rsid w:val="0002669A"/>
    <w:rsid w:val="00033311"/>
    <w:rsid w:val="00036FD2"/>
    <w:rsid w:val="00042095"/>
    <w:rsid w:val="00042C2B"/>
    <w:rsid w:val="00044448"/>
    <w:rsid w:val="00044563"/>
    <w:rsid w:val="00044FFD"/>
    <w:rsid w:val="0004790F"/>
    <w:rsid w:val="0005332C"/>
    <w:rsid w:val="00065143"/>
    <w:rsid w:val="00074678"/>
    <w:rsid w:val="0007754E"/>
    <w:rsid w:val="000831E9"/>
    <w:rsid w:val="000850BC"/>
    <w:rsid w:val="000871B4"/>
    <w:rsid w:val="000906F7"/>
    <w:rsid w:val="00093C0F"/>
    <w:rsid w:val="000A0C84"/>
    <w:rsid w:val="000A381B"/>
    <w:rsid w:val="000B070F"/>
    <w:rsid w:val="000B1442"/>
    <w:rsid w:val="000B4E4A"/>
    <w:rsid w:val="000B6E74"/>
    <w:rsid w:val="000B7C63"/>
    <w:rsid w:val="000C1105"/>
    <w:rsid w:val="000C2C6A"/>
    <w:rsid w:val="000C6E32"/>
    <w:rsid w:val="000D33D2"/>
    <w:rsid w:val="000D46A2"/>
    <w:rsid w:val="000E2B7F"/>
    <w:rsid w:val="000E3543"/>
    <w:rsid w:val="000E7DA7"/>
    <w:rsid w:val="000F06F3"/>
    <w:rsid w:val="000F5758"/>
    <w:rsid w:val="00101F22"/>
    <w:rsid w:val="00106A55"/>
    <w:rsid w:val="0011239A"/>
    <w:rsid w:val="00114867"/>
    <w:rsid w:val="00114E2D"/>
    <w:rsid w:val="00127E45"/>
    <w:rsid w:val="00131777"/>
    <w:rsid w:val="0013213D"/>
    <w:rsid w:val="00133EFC"/>
    <w:rsid w:val="00134713"/>
    <w:rsid w:val="00137247"/>
    <w:rsid w:val="00137297"/>
    <w:rsid w:val="00143055"/>
    <w:rsid w:val="001445A4"/>
    <w:rsid w:val="00144FC8"/>
    <w:rsid w:val="0015152B"/>
    <w:rsid w:val="00151BF3"/>
    <w:rsid w:val="00155191"/>
    <w:rsid w:val="001620F0"/>
    <w:rsid w:val="00170640"/>
    <w:rsid w:val="00174AAB"/>
    <w:rsid w:val="0018485D"/>
    <w:rsid w:val="00191CEA"/>
    <w:rsid w:val="001920D7"/>
    <w:rsid w:val="001A1703"/>
    <w:rsid w:val="001B08D6"/>
    <w:rsid w:val="001B4FA1"/>
    <w:rsid w:val="001C43EE"/>
    <w:rsid w:val="001C4F81"/>
    <w:rsid w:val="001C4FB8"/>
    <w:rsid w:val="001D0D8C"/>
    <w:rsid w:val="001D17B3"/>
    <w:rsid w:val="001D2393"/>
    <w:rsid w:val="001D77FD"/>
    <w:rsid w:val="001D7E1B"/>
    <w:rsid w:val="001E3A5E"/>
    <w:rsid w:val="001E79AE"/>
    <w:rsid w:val="001E7A7F"/>
    <w:rsid w:val="001F069A"/>
    <w:rsid w:val="001F0ED9"/>
    <w:rsid w:val="001F641B"/>
    <w:rsid w:val="001F7538"/>
    <w:rsid w:val="001F7B01"/>
    <w:rsid w:val="0020352E"/>
    <w:rsid w:val="00210AB8"/>
    <w:rsid w:val="00210BD9"/>
    <w:rsid w:val="0021282F"/>
    <w:rsid w:val="002137D0"/>
    <w:rsid w:val="00213A18"/>
    <w:rsid w:val="00224E96"/>
    <w:rsid w:val="00235995"/>
    <w:rsid w:val="002450EA"/>
    <w:rsid w:val="00254A5A"/>
    <w:rsid w:val="00256842"/>
    <w:rsid w:val="0025721A"/>
    <w:rsid w:val="00262FE1"/>
    <w:rsid w:val="002644E5"/>
    <w:rsid w:val="00265DAC"/>
    <w:rsid w:val="00267C1B"/>
    <w:rsid w:val="002748ED"/>
    <w:rsid w:val="00275349"/>
    <w:rsid w:val="00275E83"/>
    <w:rsid w:val="002760BB"/>
    <w:rsid w:val="00277EC5"/>
    <w:rsid w:val="00280A4B"/>
    <w:rsid w:val="00282E32"/>
    <w:rsid w:val="0028421F"/>
    <w:rsid w:val="00285050"/>
    <w:rsid w:val="002856B6"/>
    <w:rsid w:val="00296789"/>
    <w:rsid w:val="00296A85"/>
    <w:rsid w:val="00296B37"/>
    <w:rsid w:val="002A36D1"/>
    <w:rsid w:val="002A37C9"/>
    <w:rsid w:val="002A50F9"/>
    <w:rsid w:val="002C04E0"/>
    <w:rsid w:val="002C1FA3"/>
    <w:rsid w:val="002C290F"/>
    <w:rsid w:val="002C5531"/>
    <w:rsid w:val="002C5C8C"/>
    <w:rsid w:val="002D1C5A"/>
    <w:rsid w:val="002D295A"/>
    <w:rsid w:val="002D45BD"/>
    <w:rsid w:val="002D73A9"/>
    <w:rsid w:val="002E0C48"/>
    <w:rsid w:val="002E71C8"/>
    <w:rsid w:val="002F198E"/>
    <w:rsid w:val="002F498B"/>
    <w:rsid w:val="00310851"/>
    <w:rsid w:val="003145E6"/>
    <w:rsid w:val="00314B29"/>
    <w:rsid w:val="00322551"/>
    <w:rsid w:val="00333C8C"/>
    <w:rsid w:val="003378C5"/>
    <w:rsid w:val="00340221"/>
    <w:rsid w:val="003459EE"/>
    <w:rsid w:val="00346639"/>
    <w:rsid w:val="00346A97"/>
    <w:rsid w:val="0035155F"/>
    <w:rsid w:val="003530A6"/>
    <w:rsid w:val="00354046"/>
    <w:rsid w:val="00354F06"/>
    <w:rsid w:val="00356E61"/>
    <w:rsid w:val="003608D8"/>
    <w:rsid w:val="003610D1"/>
    <w:rsid w:val="00364A0F"/>
    <w:rsid w:val="00372F74"/>
    <w:rsid w:val="00373FCD"/>
    <w:rsid w:val="0037441C"/>
    <w:rsid w:val="003823EE"/>
    <w:rsid w:val="003830D7"/>
    <w:rsid w:val="00383C9B"/>
    <w:rsid w:val="00390A15"/>
    <w:rsid w:val="00393B36"/>
    <w:rsid w:val="003945E0"/>
    <w:rsid w:val="00395ED7"/>
    <w:rsid w:val="003A1D5B"/>
    <w:rsid w:val="003B1C02"/>
    <w:rsid w:val="003B1CF6"/>
    <w:rsid w:val="003B750B"/>
    <w:rsid w:val="003C6AEC"/>
    <w:rsid w:val="003D17F5"/>
    <w:rsid w:val="003D3E04"/>
    <w:rsid w:val="003E2185"/>
    <w:rsid w:val="003E22BE"/>
    <w:rsid w:val="003E3757"/>
    <w:rsid w:val="003F1F81"/>
    <w:rsid w:val="003F4942"/>
    <w:rsid w:val="003F58E0"/>
    <w:rsid w:val="00404D0C"/>
    <w:rsid w:val="004073F7"/>
    <w:rsid w:val="00414E11"/>
    <w:rsid w:val="00415BBA"/>
    <w:rsid w:val="004233C4"/>
    <w:rsid w:val="00427364"/>
    <w:rsid w:val="00427639"/>
    <w:rsid w:val="00432C11"/>
    <w:rsid w:val="00432CE5"/>
    <w:rsid w:val="00432E2A"/>
    <w:rsid w:val="004443FE"/>
    <w:rsid w:val="0045115F"/>
    <w:rsid w:val="00453E5B"/>
    <w:rsid w:val="004554C9"/>
    <w:rsid w:val="004622CD"/>
    <w:rsid w:val="004665B9"/>
    <w:rsid w:val="0047102B"/>
    <w:rsid w:val="004713B1"/>
    <w:rsid w:val="00472DA5"/>
    <w:rsid w:val="00476F0F"/>
    <w:rsid w:val="0048166E"/>
    <w:rsid w:val="00497020"/>
    <w:rsid w:val="004A2B4C"/>
    <w:rsid w:val="004A4215"/>
    <w:rsid w:val="004A73C8"/>
    <w:rsid w:val="004B0DE3"/>
    <w:rsid w:val="004B3385"/>
    <w:rsid w:val="004B54CC"/>
    <w:rsid w:val="004C4D79"/>
    <w:rsid w:val="004C70B6"/>
    <w:rsid w:val="004C772A"/>
    <w:rsid w:val="004D16E8"/>
    <w:rsid w:val="004D3ECF"/>
    <w:rsid w:val="004D5F57"/>
    <w:rsid w:val="004E3B1A"/>
    <w:rsid w:val="004E3E29"/>
    <w:rsid w:val="004E56F5"/>
    <w:rsid w:val="004E7EF0"/>
    <w:rsid w:val="004F6247"/>
    <w:rsid w:val="004F6906"/>
    <w:rsid w:val="00500BBF"/>
    <w:rsid w:val="00513B53"/>
    <w:rsid w:val="00513DBF"/>
    <w:rsid w:val="0051554B"/>
    <w:rsid w:val="005163D6"/>
    <w:rsid w:val="00522DAC"/>
    <w:rsid w:val="0052699F"/>
    <w:rsid w:val="0054088A"/>
    <w:rsid w:val="00550FBA"/>
    <w:rsid w:val="00551A04"/>
    <w:rsid w:val="00564954"/>
    <w:rsid w:val="00565FC0"/>
    <w:rsid w:val="0056759E"/>
    <w:rsid w:val="0057059E"/>
    <w:rsid w:val="005708CF"/>
    <w:rsid w:val="00570FE3"/>
    <w:rsid w:val="005763A5"/>
    <w:rsid w:val="00584001"/>
    <w:rsid w:val="005858E3"/>
    <w:rsid w:val="005928E9"/>
    <w:rsid w:val="0059592A"/>
    <w:rsid w:val="0059716C"/>
    <w:rsid w:val="005A19DA"/>
    <w:rsid w:val="005A2097"/>
    <w:rsid w:val="005A2C71"/>
    <w:rsid w:val="005A5C44"/>
    <w:rsid w:val="005A61DB"/>
    <w:rsid w:val="005A7D69"/>
    <w:rsid w:val="005B4CAE"/>
    <w:rsid w:val="005B6CAF"/>
    <w:rsid w:val="005C3FE7"/>
    <w:rsid w:val="005C6798"/>
    <w:rsid w:val="005C765B"/>
    <w:rsid w:val="005D0586"/>
    <w:rsid w:val="005D44EF"/>
    <w:rsid w:val="005D6233"/>
    <w:rsid w:val="005D776E"/>
    <w:rsid w:val="005E15FC"/>
    <w:rsid w:val="005E35C0"/>
    <w:rsid w:val="005E5CBA"/>
    <w:rsid w:val="005E702D"/>
    <w:rsid w:val="005E7194"/>
    <w:rsid w:val="005F35AB"/>
    <w:rsid w:val="005F515B"/>
    <w:rsid w:val="005F6645"/>
    <w:rsid w:val="005F6F7B"/>
    <w:rsid w:val="005F7B9E"/>
    <w:rsid w:val="00603035"/>
    <w:rsid w:val="00604B9F"/>
    <w:rsid w:val="00611A57"/>
    <w:rsid w:val="00615685"/>
    <w:rsid w:val="00615A9B"/>
    <w:rsid w:val="00621F5C"/>
    <w:rsid w:val="00650E11"/>
    <w:rsid w:val="006524D1"/>
    <w:rsid w:val="00655D36"/>
    <w:rsid w:val="00656E18"/>
    <w:rsid w:val="00657B05"/>
    <w:rsid w:val="00664D08"/>
    <w:rsid w:val="00665D2B"/>
    <w:rsid w:val="0067057D"/>
    <w:rsid w:val="00670FA0"/>
    <w:rsid w:val="00675246"/>
    <w:rsid w:val="006757DE"/>
    <w:rsid w:val="00677619"/>
    <w:rsid w:val="00684593"/>
    <w:rsid w:val="006A1478"/>
    <w:rsid w:val="006A5235"/>
    <w:rsid w:val="006A6055"/>
    <w:rsid w:val="006B262F"/>
    <w:rsid w:val="006B4517"/>
    <w:rsid w:val="006B4AE5"/>
    <w:rsid w:val="006B51BA"/>
    <w:rsid w:val="006B68DA"/>
    <w:rsid w:val="006B7C5C"/>
    <w:rsid w:val="006C1E9C"/>
    <w:rsid w:val="006C2A71"/>
    <w:rsid w:val="006C4820"/>
    <w:rsid w:val="006C51A5"/>
    <w:rsid w:val="006E34F0"/>
    <w:rsid w:val="006F3DC9"/>
    <w:rsid w:val="006F41CD"/>
    <w:rsid w:val="006F4E6B"/>
    <w:rsid w:val="00700685"/>
    <w:rsid w:val="007017AD"/>
    <w:rsid w:val="00706583"/>
    <w:rsid w:val="0071562F"/>
    <w:rsid w:val="00717224"/>
    <w:rsid w:val="00717A30"/>
    <w:rsid w:val="00732C41"/>
    <w:rsid w:val="007422F0"/>
    <w:rsid w:val="00743DBD"/>
    <w:rsid w:val="00745551"/>
    <w:rsid w:val="00752741"/>
    <w:rsid w:val="00752F9D"/>
    <w:rsid w:val="00753C6E"/>
    <w:rsid w:val="00753F91"/>
    <w:rsid w:val="00756269"/>
    <w:rsid w:val="00756B30"/>
    <w:rsid w:val="007635BE"/>
    <w:rsid w:val="007640C9"/>
    <w:rsid w:val="0076615F"/>
    <w:rsid w:val="007725C9"/>
    <w:rsid w:val="007813BF"/>
    <w:rsid w:val="00790590"/>
    <w:rsid w:val="00797AB4"/>
    <w:rsid w:val="007A2604"/>
    <w:rsid w:val="007A707F"/>
    <w:rsid w:val="007B0134"/>
    <w:rsid w:val="007B18FF"/>
    <w:rsid w:val="007B2D18"/>
    <w:rsid w:val="007B4201"/>
    <w:rsid w:val="007B67B5"/>
    <w:rsid w:val="007B7AEA"/>
    <w:rsid w:val="007C0411"/>
    <w:rsid w:val="007C1351"/>
    <w:rsid w:val="007C754D"/>
    <w:rsid w:val="007D0890"/>
    <w:rsid w:val="007F7F83"/>
    <w:rsid w:val="008006C9"/>
    <w:rsid w:val="00801668"/>
    <w:rsid w:val="0080332A"/>
    <w:rsid w:val="00803865"/>
    <w:rsid w:val="00803D0C"/>
    <w:rsid w:val="00806E36"/>
    <w:rsid w:val="0081022D"/>
    <w:rsid w:val="00816F1A"/>
    <w:rsid w:val="0081719D"/>
    <w:rsid w:val="00822112"/>
    <w:rsid w:val="00826E67"/>
    <w:rsid w:val="00831466"/>
    <w:rsid w:val="0083193C"/>
    <w:rsid w:val="00831FDD"/>
    <w:rsid w:val="00837871"/>
    <w:rsid w:val="00841829"/>
    <w:rsid w:val="00852819"/>
    <w:rsid w:val="00867D71"/>
    <w:rsid w:val="008762E3"/>
    <w:rsid w:val="00884C0A"/>
    <w:rsid w:val="008A26A6"/>
    <w:rsid w:val="008A50F3"/>
    <w:rsid w:val="008A52FF"/>
    <w:rsid w:val="008A6DEE"/>
    <w:rsid w:val="008B0E4A"/>
    <w:rsid w:val="008B293C"/>
    <w:rsid w:val="008B31DC"/>
    <w:rsid w:val="008B722E"/>
    <w:rsid w:val="008C1016"/>
    <w:rsid w:val="008C26FD"/>
    <w:rsid w:val="008C294F"/>
    <w:rsid w:val="008D0081"/>
    <w:rsid w:val="008E584E"/>
    <w:rsid w:val="008F16E3"/>
    <w:rsid w:val="008F276D"/>
    <w:rsid w:val="008F47A6"/>
    <w:rsid w:val="008F5B87"/>
    <w:rsid w:val="008F6A98"/>
    <w:rsid w:val="008F7870"/>
    <w:rsid w:val="009004B3"/>
    <w:rsid w:val="00907D02"/>
    <w:rsid w:val="00912066"/>
    <w:rsid w:val="00912556"/>
    <w:rsid w:val="00913150"/>
    <w:rsid w:val="009141D1"/>
    <w:rsid w:val="00914494"/>
    <w:rsid w:val="00915748"/>
    <w:rsid w:val="00917E47"/>
    <w:rsid w:val="0092349B"/>
    <w:rsid w:val="009301C3"/>
    <w:rsid w:val="00933EA3"/>
    <w:rsid w:val="0093542D"/>
    <w:rsid w:val="00943323"/>
    <w:rsid w:val="00946637"/>
    <w:rsid w:val="009524F5"/>
    <w:rsid w:val="00952648"/>
    <w:rsid w:val="00955410"/>
    <w:rsid w:val="00955BC6"/>
    <w:rsid w:val="0096052E"/>
    <w:rsid w:val="0096184A"/>
    <w:rsid w:val="00963224"/>
    <w:rsid w:val="0096751B"/>
    <w:rsid w:val="00984CE1"/>
    <w:rsid w:val="00985B28"/>
    <w:rsid w:val="00990924"/>
    <w:rsid w:val="00992544"/>
    <w:rsid w:val="009A354F"/>
    <w:rsid w:val="009A4517"/>
    <w:rsid w:val="009A6F75"/>
    <w:rsid w:val="009B3F8E"/>
    <w:rsid w:val="009B45B4"/>
    <w:rsid w:val="009C2A46"/>
    <w:rsid w:val="009D0DBC"/>
    <w:rsid w:val="009D3D99"/>
    <w:rsid w:val="009D6015"/>
    <w:rsid w:val="009F1480"/>
    <w:rsid w:val="009F6964"/>
    <w:rsid w:val="009F7F2B"/>
    <w:rsid w:val="00A03113"/>
    <w:rsid w:val="00A07798"/>
    <w:rsid w:val="00A161A5"/>
    <w:rsid w:val="00A26CB0"/>
    <w:rsid w:val="00A34AF7"/>
    <w:rsid w:val="00A42BB7"/>
    <w:rsid w:val="00A45CDF"/>
    <w:rsid w:val="00A50029"/>
    <w:rsid w:val="00A526E5"/>
    <w:rsid w:val="00A536F2"/>
    <w:rsid w:val="00A563DC"/>
    <w:rsid w:val="00A66322"/>
    <w:rsid w:val="00A737EA"/>
    <w:rsid w:val="00A75B94"/>
    <w:rsid w:val="00A8661D"/>
    <w:rsid w:val="00A90C51"/>
    <w:rsid w:val="00AA06E1"/>
    <w:rsid w:val="00AA0EFA"/>
    <w:rsid w:val="00AA2801"/>
    <w:rsid w:val="00AB0666"/>
    <w:rsid w:val="00AB3B8B"/>
    <w:rsid w:val="00AB6E0E"/>
    <w:rsid w:val="00AB77D1"/>
    <w:rsid w:val="00AB7ECB"/>
    <w:rsid w:val="00AB7ECC"/>
    <w:rsid w:val="00AC02EA"/>
    <w:rsid w:val="00AC0436"/>
    <w:rsid w:val="00AC15E8"/>
    <w:rsid w:val="00AC57D6"/>
    <w:rsid w:val="00AD073A"/>
    <w:rsid w:val="00AD1363"/>
    <w:rsid w:val="00AD4D0D"/>
    <w:rsid w:val="00AD6184"/>
    <w:rsid w:val="00AE1E88"/>
    <w:rsid w:val="00AE48FB"/>
    <w:rsid w:val="00AE618A"/>
    <w:rsid w:val="00B046B3"/>
    <w:rsid w:val="00B16913"/>
    <w:rsid w:val="00B17F5A"/>
    <w:rsid w:val="00B2396F"/>
    <w:rsid w:val="00B30D96"/>
    <w:rsid w:val="00B32CBB"/>
    <w:rsid w:val="00B335FF"/>
    <w:rsid w:val="00B351EF"/>
    <w:rsid w:val="00B3772C"/>
    <w:rsid w:val="00B427B8"/>
    <w:rsid w:val="00B460F2"/>
    <w:rsid w:val="00B46132"/>
    <w:rsid w:val="00B503FD"/>
    <w:rsid w:val="00B520AE"/>
    <w:rsid w:val="00B617B4"/>
    <w:rsid w:val="00B674A4"/>
    <w:rsid w:val="00B709F7"/>
    <w:rsid w:val="00B72138"/>
    <w:rsid w:val="00B725FB"/>
    <w:rsid w:val="00B72C24"/>
    <w:rsid w:val="00B773C3"/>
    <w:rsid w:val="00B94962"/>
    <w:rsid w:val="00B95232"/>
    <w:rsid w:val="00BA043C"/>
    <w:rsid w:val="00BA3F38"/>
    <w:rsid w:val="00BA747C"/>
    <w:rsid w:val="00BA7480"/>
    <w:rsid w:val="00BB012C"/>
    <w:rsid w:val="00BB1256"/>
    <w:rsid w:val="00BB776A"/>
    <w:rsid w:val="00BC06F5"/>
    <w:rsid w:val="00BC17FA"/>
    <w:rsid w:val="00BC4B16"/>
    <w:rsid w:val="00BE5CB1"/>
    <w:rsid w:val="00BF04CA"/>
    <w:rsid w:val="00BF143F"/>
    <w:rsid w:val="00BF26D8"/>
    <w:rsid w:val="00C079D1"/>
    <w:rsid w:val="00C07CE6"/>
    <w:rsid w:val="00C1124E"/>
    <w:rsid w:val="00C13C46"/>
    <w:rsid w:val="00C171B0"/>
    <w:rsid w:val="00C253F2"/>
    <w:rsid w:val="00C2668D"/>
    <w:rsid w:val="00C33DC8"/>
    <w:rsid w:val="00C34386"/>
    <w:rsid w:val="00C41ECA"/>
    <w:rsid w:val="00C4491E"/>
    <w:rsid w:val="00C453AB"/>
    <w:rsid w:val="00C45C96"/>
    <w:rsid w:val="00C52E26"/>
    <w:rsid w:val="00C5331A"/>
    <w:rsid w:val="00C5340B"/>
    <w:rsid w:val="00C56C88"/>
    <w:rsid w:val="00C66AA1"/>
    <w:rsid w:val="00C7251A"/>
    <w:rsid w:val="00C736D9"/>
    <w:rsid w:val="00C81996"/>
    <w:rsid w:val="00C81F46"/>
    <w:rsid w:val="00C82B6A"/>
    <w:rsid w:val="00C85AB0"/>
    <w:rsid w:val="00C863F5"/>
    <w:rsid w:val="00C87690"/>
    <w:rsid w:val="00CA5573"/>
    <w:rsid w:val="00CA7988"/>
    <w:rsid w:val="00CB47C5"/>
    <w:rsid w:val="00CB5058"/>
    <w:rsid w:val="00CB7482"/>
    <w:rsid w:val="00CC49BA"/>
    <w:rsid w:val="00CD6FF4"/>
    <w:rsid w:val="00CD7594"/>
    <w:rsid w:val="00CE0B2B"/>
    <w:rsid w:val="00CE28E4"/>
    <w:rsid w:val="00CE48D8"/>
    <w:rsid w:val="00CF061F"/>
    <w:rsid w:val="00CF22DF"/>
    <w:rsid w:val="00D06DD0"/>
    <w:rsid w:val="00D074AE"/>
    <w:rsid w:val="00D07B91"/>
    <w:rsid w:val="00D11BA7"/>
    <w:rsid w:val="00D1202A"/>
    <w:rsid w:val="00D15EDF"/>
    <w:rsid w:val="00D16901"/>
    <w:rsid w:val="00D20C4C"/>
    <w:rsid w:val="00D3239C"/>
    <w:rsid w:val="00D421B7"/>
    <w:rsid w:val="00D50947"/>
    <w:rsid w:val="00D509EB"/>
    <w:rsid w:val="00D63329"/>
    <w:rsid w:val="00D73C49"/>
    <w:rsid w:val="00D74C4C"/>
    <w:rsid w:val="00D7505A"/>
    <w:rsid w:val="00D7526B"/>
    <w:rsid w:val="00D76662"/>
    <w:rsid w:val="00D76D45"/>
    <w:rsid w:val="00D81B7E"/>
    <w:rsid w:val="00D82FAA"/>
    <w:rsid w:val="00D861D0"/>
    <w:rsid w:val="00D90406"/>
    <w:rsid w:val="00D94F6A"/>
    <w:rsid w:val="00D951A1"/>
    <w:rsid w:val="00D958ED"/>
    <w:rsid w:val="00D95B79"/>
    <w:rsid w:val="00DA748C"/>
    <w:rsid w:val="00DB0545"/>
    <w:rsid w:val="00DB56B9"/>
    <w:rsid w:val="00DC6353"/>
    <w:rsid w:val="00DC6E74"/>
    <w:rsid w:val="00DD1864"/>
    <w:rsid w:val="00DD1EC4"/>
    <w:rsid w:val="00DD209A"/>
    <w:rsid w:val="00DD255C"/>
    <w:rsid w:val="00DD3C97"/>
    <w:rsid w:val="00DD5D1E"/>
    <w:rsid w:val="00DE0515"/>
    <w:rsid w:val="00DE4FFE"/>
    <w:rsid w:val="00DE61FD"/>
    <w:rsid w:val="00DF2B61"/>
    <w:rsid w:val="00E12A83"/>
    <w:rsid w:val="00E15524"/>
    <w:rsid w:val="00E220D4"/>
    <w:rsid w:val="00E227B2"/>
    <w:rsid w:val="00E24D78"/>
    <w:rsid w:val="00E2621A"/>
    <w:rsid w:val="00E34C07"/>
    <w:rsid w:val="00E45A74"/>
    <w:rsid w:val="00E51A15"/>
    <w:rsid w:val="00E53B06"/>
    <w:rsid w:val="00E572FF"/>
    <w:rsid w:val="00E6061B"/>
    <w:rsid w:val="00E807C2"/>
    <w:rsid w:val="00E831E2"/>
    <w:rsid w:val="00E86E7E"/>
    <w:rsid w:val="00E87650"/>
    <w:rsid w:val="00E90EBD"/>
    <w:rsid w:val="00E94646"/>
    <w:rsid w:val="00EA05A7"/>
    <w:rsid w:val="00EA2137"/>
    <w:rsid w:val="00EA3142"/>
    <w:rsid w:val="00EA51E0"/>
    <w:rsid w:val="00EA607C"/>
    <w:rsid w:val="00EA6F42"/>
    <w:rsid w:val="00EA7770"/>
    <w:rsid w:val="00EB07F5"/>
    <w:rsid w:val="00EB239C"/>
    <w:rsid w:val="00EB3C4C"/>
    <w:rsid w:val="00EB53FA"/>
    <w:rsid w:val="00EB7277"/>
    <w:rsid w:val="00EC15E6"/>
    <w:rsid w:val="00EC1B09"/>
    <w:rsid w:val="00EC7793"/>
    <w:rsid w:val="00ED7096"/>
    <w:rsid w:val="00ED7DEF"/>
    <w:rsid w:val="00ED7F03"/>
    <w:rsid w:val="00EE0D61"/>
    <w:rsid w:val="00EE11EC"/>
    <w:rsid w:val="00EE2D42"/>
    <w:rsid w:val="00F003D4"/>
    <w:rsid w:val="00F045CF"/>
    <w:rsid w:val="00F05B53"/>
    <w:rsid w:val="00F1005B"/>
    <w:rsid w:val="00F171E0"/>
    <w:rsid w:val="00F2507F"/>
    <w:rsid w:val="00F26531"/>
    <w:rsid w:val="00F322FD"/>
    <w:rsid w:val="00F41821"/>
    <w:rsid w:val="00F46897"/>
    <w:rsid w:val="00F519AD"/>
    <w:rsid w:val="00F55910"/>
    <w:rsid w:val="00F55960"/>
    <w:rsid w:val="00F62B5C"/>
    <w:rsid w:val="00F679F1"/>
    <w:rsid w:val="00F67FB5"/>
    <w:rsid w:val="00F74D4A"/>
    <w:rsid w:val="00F752FD"/>
    <w:rsid w:val="00F76DE9"/>
    <w:rsid w:val="00F819F0"/>
    <w:rsid w:val="00F835D6"/>
    <w:rsid w:val="00F902A4"/>
    <w:rsid w:val="00F9194B"/>
    <w:rsid w:val="00F92ADF"/>
    <w:rsid w:val="00FA09A7"/>
    <w:rsid w:val="00FA7536"/>
    <w:rsid w:val="00FB1523"/>
    <w:rsid w:val="00FB2CBC"/>
    <w:rsid w:val="00FB502A"/>
    <w:rsid w:val="00FB79AA"/>
    <w:rsid w:val="00FD199B"/>
    <w:rsid w:val="00FD2215"/>
    <w:rsid w:val="00FD303A"/>
    <w:rsid w:val="00FE2AE5"/>
    <w:rsid w:val="00FF28A6"/>
    <w:rsid w:val="00FF44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B1867"/>
  <w15:docId w15:val="{C56FC9AB-F4E0-4478-AB7F-7A02B5529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B07F5"/>
    <w:pPr>
      <w:keepNext/>
      <w:keepLines/>
      <w:numPr>
        <w:numId w:val="1"/>
      </w:numPr>
      <w:spacing w:before="120" w:after="120"/>
      <w:outlineLvl w:val="0"/>
    </w:pPr>
    <w:rPr>
      <w:rFonts w:asciiTheme="majorHAnsi" w:eastAsiaTheme="majorEastAsia" w:hAnsiTheme="majorHAnsi" w:cstheme="majorBidi"/>
      <w:color w:val="365F91" w:themeColor="accent1" w:themeShade="BF"/>
      <w:sz w:val="28"/>
      <w:szCs w:val="32"/>
    </w:rPr>
  </w:style>
  <w:style w:type="paragraph" w:styleId="Titolo2">
    <w:name w:val="heading 2"/>
    <w:basedOn w:val="Normale"/>
    <w:next w:val="Normale"/>
    <w:link w:val="Titolo2Carattere"/>
    <w:uiPriority w:val="9"/>
    <w:unhideWhenUsed/>
    <w:qFormat/>
    <w:rsid w:val="00B351EF"/>
    <w:pPr>
      <w:keepNext/>
      <w:keepLines/>
      <w:numPr>
        <w:ilvl w:val="1"/>
        <w:numId w:val="1"/>
      </w:numPr>
      <w:spacing w:before="120" w:after="120"/>
      <w:ind w:left="578" w:hanging="578"/>
      <w:outlineLvl w:val="1"/>
    </w:pPr>
    <w:rPr>
      <w:rFonts w:asciiTheme="majorHAnsi" w:eastAsiaTheme="majorEastAsia" w:hAnsiTheme="majorHAnsi" w:cstheme="majorBidi"/>
      <w:color w:val="002060"/>
      <w:sz w:val="26"/>
      <w:szCs w:val="26"/>
    </w:rPr>
  </w:style>
  <w:style w:type="paragraph" w:styleId="Titolo3">
    <w:name w:val="heading 3"/>
    <w:basedOn w:val="Normale"/>
    <w:next w:val="Normale"/>
    <w:link w:val="Titolo3Carattere"/>
    <w:uiPriority w:val="9"/>
    <w:unhideWhenUsed/>
    <w:qFormat/>
    <w:rsid w:val="00B351EF"/>
    <w:pPr>
      <w:keepNext/>
      <w:keepLines/>
      <w:numPr>
        <w:ilvl w:val="2"/>
        <w:numId w:val="1"/>
      </w:numPr>
      <w:spacing w:before="120" w:after="12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801668"/>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unhideWhenUsed/>
    <w:qFormat/>
    <w:rsid w:val="00801668"/>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801668"/>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semiHidden/>
    <w:unhideWhenUsed/>
    <w:qFormat/>
    <w:rsid w:val="00801668"/>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0166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80166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E375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E3757"/>
    <w:rPr>
      <w:b/>
      <w:bCs/>
    </w:rPr>
  </w:style>
  <w:style w:type="paragraph" w:styleId="Paragrafoelenco">
    <w:name w:val="List Paragraph"/>
    <w:basedOn w:val="Normale"/>
    <w:uiPriority w:val="1"/>
    <w:qFormat/>
    <w:rsid w:val="00AA0EFA"/>
    <w:pPr>
      <w:ind w:left="720"/>
      <w:contextualSpacing/>
    </w:pPr>
  </w:style>
  <w:style w:type="character" w:styleId="Collegamentoipertestuale">
    <w:name w:val="Hyperlink"/>
    <w:basedOn w:val="Carpredefinitoparagrafo"/>
    <w:uiPriority w:val="99"/>
    <w:unhideWhenUsed/>
    <w:rsid w:val="00912556"/>
    <w:rPr>
      <w:color w:val="0000FF" w:themeColor="hyperlink"/>
      <w:u w:val="single"/>
    </w:rPr>
  </w:style>
  <w:style w:type="paragraph" w:customStyle="1" w:styleId="text-justify">
    <w:name w:val="text-justify"/>
    <w:basedOn w:val="Normale"/>
    <w:rsid w:val="0091255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9B3F8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B3F8E"/>
    <w:rPr>
      <w:rFonts w:ascii="Segoe UI" w:hAnsi="Segoe UI" w:cs="Segoe UI"/>
      <w:sz w:val="18"/>
      <w:szCs w:val="18"/>
    </w:rPr>
  </w:style>
  <w:style w:type="character" w:customStyle="1" w:styleId="Titolo1Carattere">
    <w:name w:val="Titolo 1 Carattere"/>
    <w:basedOn w:val="Carpredefinitoparagrafo"/>
    <w:link w:val="Titolo1"/>
    <w:uiPriority w:val="9"/>
    <w:rsid w:val="00EB07F5"/>
    <w:rPr>
      <w:rFonts w:asciiTheme="majorHAnsi" w:eastAsiaTheme="majorEastAsia" w:hAnsiTheme="majorHAnsi" w:cstheme="majorBidi"/>
      <w:color w:val="365F91" w:themeColor="accent1" w:themeShade="BF"/>
      <w:sz w:val="28"/>
      <w:szCs w:val="32"/>
    </w:rPr>
  </w:style>
  <w:style w:type="paragraph" w:styleId="Intestazione">
    <w:name w:val="header"/>
    <w:basedOn w:val="Normale"/>
    <w:link w:val="IntestazioneCarattere"/>
    <w:uiPriority w:val="99"/>
    <w:unhideWhenUsed/>
    <w:rsid w:val="001D0D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D0D8C"/>
  </w:style>
  <w:style w:type="paragraph" w:styleId="Pidipagina">
    <w:name w:val="footer"/>
    <w:basedOn w:val="Normale"/>
    <w:link w:val="PidipaginaCarattere"/>
    <w:uiPriority w:val="99"/>
    <w:unhideWhenUsed/>
    <w:rsid w:val="001D0D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D0D8C"/>
  </w:style>
  <w:style w:type="table" w:styleId="Grigliatabella">
    <w:name w:val="Table Grid"/>
    <w:basedOn w:val="Tabellanormale"/>
    <w:uiPriority w:val="59"/>
    <w:rsid w:val="00917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basedOn w:val="Normale"/>
    <w:uiPriority w:val="1"/>
    <w:qFormat/>
    <w:rsid w:val="00DD3C9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descrizione">
    <w:name w:val="descrizione"/>
    <w:basedOn w:val="Carpredefinitoparagrafo"/>
    <w:rsid w:val="007D0890"/>
  </w:style>
  <w:style w:type="character" w:customStyle="1" w:styleId="Menzionenonrisolta1">
    <w:name w:val="Menzione non risolta1"/>
    <w:basedOn w:val="Carpredefinitoparagrafo"/>
    <w:uiPriority w:val="99"/>
    <w:semiHidden/>
    <w:unhideWhenUsed/>
    <w:rsid w:val="001A1703"/>
    <w:rPr>
      <w:color w:val="605E5C"/>
      <w:shd w:val="clear" w:color="auto" w:fill="E1DFDD"/>
    </w:rPr>
  </w:style>
  <w:style w:type="character" w:styleId="Collegamentovisitato">
    <w:name w:val="FollowedHyperlink"/>
    <w:basedOn w:val="Carpredefinitoparagrafo"/>
    <w:uiPriority w:val="99"/>
    <w:semiHidden/>
    <w:unhideWhenUsed/>
    <w:rsid w:val="00427639"/>
    <w:rPr>
      <w:color w:val="800080" w:themeColor="followedHyperlink"/>
      <w:u w:val="single"/>
    </w:rPr>
  </w:style>
  <w:style w:type="character" w:styleId="Enfasicorsivo">
    <w:name w:val="Emphasis"/>
    <w:basedOn w:val="Carpredefinitoparagrafo"/>
    <w:uiPriority w:val="20"/>
    <w:qFormat/>
    <w:rsid w:val="0011239A"/>
    <w:rPr>
      <w:i/>
      <w:iCs/>
    </w:rPr>
  </w:style>
  <w:style w:type="paragraph" w:styleId="Titolo">
    <w:name w:val="Title"/>
    <w:basedOn w:val="Normale"/>
    <w:next w:val="Normale"/>
    <w:link w:val="TitoloCarattere"/>
    <w:uiPriority w:val="10"/>
    <w:qFormat/>
    <w:rsid w:val="00CF061F"/>
    <w:pPr>
      <w:spacing w:after="0" w:line="240" w:lineRule="auto"/>
      <w:contextualSpacing/>
    </w:pPr>
    <w:rPr>
      <w:rFonts w:asciiTheme="majorHAnsi" w:eastAsiaTheme="majorEastAsia" w:hAnsiTheme="majorHAnsi" w:cstheme="majorBidi"/>
      <w:color w:val="365F91" w:themeColor="accent1" w:themeShade="BF"/>
      <w:spacing w:val="-10"/>
      <w:kern w:val="28"/>
      <w:sz w:val="56"/>
      <w:szCs w:val="56"/>
    </w:rPr>
  </w:style>
  <w:style w:type="character" w:customStyle="1" w:styleId="TitoloCarattere">
    <w:name w:val="Titolo Carattere"/>
    <w:basedOn w:val="Carpredefinitoparagrafo"/>
    <w:link w:val="Titolo"/>
    <w:uiPriority w:val="10"/>
    <w:rsid w:val="00CF061F"/>
    <w:rPr>
      <w:rFonts w:asciiTheme="majorHAnsi" w:eastAsiaTheme="majorEastAsia" w:hAnsiTheme="majorHAnsi" w:cstheme="majorBidi"/>
      <w:color w:val="365F91" w:themeColor="accent1" w:themeShade="BF"/>
      <w:spacing w:val="-10"/>
      <w:kern w:val="28"/>
      <w:sz w:val="56"/>
      <w:szCs w:val="56"/>
    </w:rPr>
  </w:style>
  <w:style w:type="paragraph" w:styleId="Sottotitolo">
    <w:name w:val="Subtitle"/>
    <w:basedOn w:val="Normale"/>
    <w:next w:val="Normale"/>
    <w:link w:val="SottotitoloCarattere"/>
    <w:uiPriority w:val="11"/>
    <w:qFormat/>
    <w:rsid w:val="00CF061F"/>
    <w:pPr>
      <w:numPr>
        <w:ilvl w:val="1"/>
      </w:numPr>
      <w:spacing w:after="120"/>
    </w:pPr>
    <w:rPr>
      <w:rFonts w:eastAsiaTheme="minorEastAsia"/>
      <w:color w:val="365F91" w:themeColor="accent1" w:themeShade="BF"/>
      <w:spacing w:val="15"/>
      <w:sz w:val="24"/>
    </w:rPr>
  </w:style>
  <w:style w:type="character" w:customStyle="1" w:styleId="SottotitoloCarattere">
    <w:name w:val="Sottotitolo Carattere"/>
    <w:basedOn w:val="Carpredefinitoparagrafo"/>
    <w:link w:val="Sottotitolo"/>
    <w:uiPriority w:val="11"/>
    <w:rsid w:val="00CF061F"/>
    <w:rPr>
      <w:rFonts w:eastAsiaTheme="minorEastAsia"/>
      <w:color w:val="365F91" w:themeColor="accent1" w:themeShade="BF"/>
      <w:spacing w:val="15"/>
      <w:sz w:val="24"/>
    </w:rPr>
  </w:style>
  <w:style w:type="character" w:customStyle="1" w:styleId="Titolo2Carattere">
    <w:name w:val="Titolo 2 Carattere"/>
    <w:basedOn w:val="Carpredefinitoparagrafo"/>
    <w:link w:val="Titolo2"/>
    <w:uiPriority w:val="9"/>
    <w:rsid w:val="00B351EF"/>
    <w:rPr>
      <w:rFonts w:asciiTheme="majorHAnsi" w:eastAsiaTheme="majorEastAsia" w:hAnsiTheme="majorHAnsi" w:cstheme="majorBidi"/>
      <w:color w:val="002060"/>
      <w:sz w:val="26"/>
      <w:szCs w:val="26"/>
    </w:rPr>
  </w:style>
  <w:style w:type="paragraph" w:styleId="Titolosommario">
    <w:name w:val="TOC Heading"/>
    <w:basedOn w:val="Titolo1"/>
    <w:next w:val="Normale"/>
    <w:uiPriority w:val="39"/>
    <w:unhideWhenUsed/>
    <w:qFormat/>
    <w:rsid w:val="00BC4B16"/>
    <w:pPr>
      <w:spacing w:after="0" w:line="259" w:lineRule="auto"/>
      <w:outlineLvl w:val="9"/>
    </w:pPr>
    <w:rPr>
      <w:lang w:eastAsia="it-IT"/>
    </w:rPr>
  </w:style>
  <w:style w:type="paragraph" w:styleId="Sommario2">
    <w:name w:val="toc 2"/>
    <w:basedOn w:val="Normale"/>
    <w:next w:val="Normale"/>
    <w:autoRedefine/>
    <w:uiPriority w:val="39"/>
    <w:unhideWhenUsed/>
    <w:rsid w:val="00ED7F03"/>
    <w:pPr>
      <w:spacing w:after="0"/>
      <w:ind w:left="220"/>
    </w:pPr>
    <w:rPr>
      <w:rFonts w:cstheme="minorHAnsi"/>
      <w:smallCaps/>
      <w:sz w:val="20"/>
      <w:szCs w:val="20"/>
    </w:rPr>
  </w:style>
  <w:style w:type="paragraph" w:styleId="Sommario1">
    <w:name w:val="toc 1"/>
    <w:basedOn w:val="Normale"/>
    <w:next w:val="Normale"/>
    <w:autoRedefine/>
    <w:uiPriority w:val="39"/>
    <w:unhideWhenUsed/>
    <w:rsid w:val="00282E32"/>
    <w:pPr>
      <w:spacing w:before="120" w:after="120"/>
    </w:pPr>
    <w:rPr>
      <w:rFonts w:cstheme="minorHAnsi"/>
      <w:b/>
      <w:bCs/>
      <w:caps/>
      <w:sz w:val="20"/>
      <w:szCs w:val="20"/>
    </w:rPr>
  </w:style>
  <w:style w:type="paragraph" w:styleId="Sommario3">
    <w:name w:val="toc 3"/>
    <w:basedOn w:val="Normale"/>
    <w:next w:val="Normale"/>
    <w:autoRedefine/>
    <w:uiPriority w:val="39"/>
    <w:unhideWhenUsed/>
    <w:rsid w:val="00BC4B16"/>
    <w:pPr>
      <w:spacing w:after="0"/>
      <w:ind w:left="440"/>
    </w:pPr>
    <w:rPr>
      <w:rFonts w:cstheme="minorHAnsi"/>
      <w:i/>
      <w:iCs/>
      <w:sz w:val="20"/>
      <w:szCs w:val="20"/>
    </w:rPr>
  </w:style>
  <w:style w:type="character" w:customStyle="1" w:styleId="Titolo3Carattere">
    <w:name w:val="Titolo 3 Carattere"/>
    <w:basedOn w:val="Carpredefinitoparagrafo"/>
    <w:link w:val="Titolo3"/>
    <w:uiPriority w:val="9"/>
    <w:rsid w:val="00B351EF"/>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rsid w:val="00801668"/>
    <w:rPr>
      <w:rFonts w:asciiTheme="majorHAnsi" w:eastAsiaTheme="majorEastAsia" w:hAnsiTheme="majorHAnsi" w:cstheme="majorBidi"/>
      <w:i/>
      <w:iCs/>
      <w:color w:val="365F91" w:themeColor="accent1" w:themeShade="BF"/>
    </w:rPr>
  </w:style>
  <w:style w:type="character" w:customStyle="1" w:styleId="Titolo5Carattere">
    <w:name w:val="Titolo 5 Carattere"/>
    <w:basedOn w:val="Carpredefinitoparagrafo"/>
    <w:link w:val="Titolo5"/>
    <w:uiPriority w:val="9"/>
    <w:rsid w:val="00801668"/>
    <w:rPr>
      <w:rFonts w:asciiTheme="majorHAnsi" w:eastAsiaTheme="majorEastAsia" w:hAnsiTheme="majorHAnsi" w:cstheme="majorBidi"/>
      <w:color w:val="365F91" w:themeColor="accent1" w:themeShade="BF"/>
    </w:rPr>
  </w:style>
  <w:style w:type="character" w:customStyle="1" w:styleId="Titolo6Carattere">
    <w:name w:val="Titolo 6 Carattere"/>
    <w:basedOn w:val="Carpredefinitoparagrafo"/>
    <w:link w:val="Titolo6"/>
    <w:uiPriority w:val="9"/>
    <w:semiHidden/>
    <w:rsid w:val="00801668"/>
    <w:rPr>
      <w:rFonts w:asciiTheme="majorHAnsi" w:eastAsiaTheme="majorEastAsia" w:hAnsiTheme="majorHAnsi" w:cstheme="majorBidi"/>
      <w:color w:val="243F60" w:themeColor="accent1" w:themeShade="7F"/>
    </w:rPr>
  </w:style>
  <w:style w:type="character" w:customStyle="1" w:styleId="Titolo7Carattere">
    <w:name w:val="Titolo 7 Carattere"/>
    <w:basedOn w:val="Carpredefinitoparagrafo"/>
    <w:link w:val="Titolo7"/>
    <w:uiPriority w:val="9"/>
    <w:semiHidden/>
    <w:rsid w:val="00801668"/>
    <w:rPr>
      <w:rFonts w:asciiTheme="majorHAnsi" w:eastAsiaTheme="majorEastAsia" w:hAnsiTheme="majorHAnsi" w:cstheme="majorBidi"/>
      <w:i/>
      <w:iCs/>
      <w:color w:val="243F60" w:themeColor="accent1" w:themeShade="7F"/>
    </w:rPr>
  </w:style>
  <w:style w:type="character" w:customStyle="1" w:styleId="Titolo8Carattere">
    <w:name w:val="Titolo 8 Carattere"/>
    <w:basedOn w:val="Carpredefinitoparagrafo"/>
    <w:link w:val="Titolo8"/>
    <w:uiPriority w:val="9"/>
    <w:semiHidden/>
    <w:rsid w:val="00801668"/>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801668"/>
    <w:rPr>
      <w:rFonts w:asciiTheme="majorHAnsi" w:eastAsiaTheme="majorEastAsia" w:hAnsiTheme="majorHAnsi" w:cstheme="majorBidi"/>
      <w:i/>
      <w:iCs/>
      <w:color w:val="272727" w:themeColor="text1" w:themeTint="D8"/>
      <w:sz w:val="21"/>
      <w:szCs w:val="21"/>
    </w:rPr>
  </w:style>
  <w:style w:type="paragraph" w:styleId="Sommario4">
    <w:name w:val="toc 4"/>
    <w:basedOn w:val="Normale"/>
    <w:next w:val="Normale"/>
    <w:autoRedefine/>
    <w:uiPriority w:val="39"/>
    <w:unhideWhenUsed/>
    <w:rsid w:val="00EB07F5"/>
    <w:pPr>
      <w:spacing w:after="0"/>
      <w:ind w:left="660"/>
    </w:pPr>
    <w:rPr>
      <w:rFonts w:cstheme="minorHAnsi"/>
      <w:sz w:val="18"/>
      <w:szCs w:val="18"/>
    </w:rPr>
  </w:style>
  <w:style w:type="paragraph" w:styleId="Sommario5">
    <w:name w:val="toc 5"/>
    <w:basedOn w:val="Normale"/>
    <w:next w:val="Normale"/>
    <w:autoRedefine/>
    <w:uiPriority w:val="39"/>
    <w:unhideWhenUsed/>
    <w:rsid w:val="00EB07F5"/>
    <w:pPr>
      <w:spacing w:after="0"/>
      <w:ind w:left="880"/>
    </w:pPr>
    <w:rPr>
      <w:rFonts w:cstheme="minorHAnsi"/>
      <w:sz w:val="18"/>
      <w:szCs w:val="18"/>
    </w:rPr>
  </w:style>
  <w:style w:type="paragraph" w:styleId="Sommario6">
    <w:name w:val="toc 6"/>
    <w:basedOn w:val="Normale"/>
    <w:next w:val="Normale"/>
    <w:autoRedefine/>
    <w:uiPriority w:val="39"/>
    <w:unhideWhenUsed/>
    <w:rsid w:val="00EB07F5"/>
    <w:pPr>
      <w:spacing w:after="0"/>
      <w:ind w:left="1100"/>
    </w:pPr>
    <w:rPr>
      <w:rFonts w:cstheme="minorHAnsi"/>
      <w:sz w:val="18"/>
      <w:szCs w:val="18"/>
    </w:rPr>
  </w:style>
  <w:style w:type="paragraph" w:styleId="Sommario7">
    <w:name w:val="toc 7"/>
    <w:basedOn w:val="Normale"/>
    <w:next w:val="Normale"/>
    <w:autoRedefine/>
    <w:uiPriority w:val="39"/>
    <w:unhideWhenUsed/>
    <w:rsid w:val="00EB07F5"/>
    <w:pPr>
      <w:spacing w:after="0"/>
      <w:ind w:left="1320"/>
    </w:pPr>
    <w:rPr>
      <w:rFonts w:cstheme="minorHAnsi"/>
      <w:sz w:val="18"/>
      <w:szCs w:val="18"/>
    </w:rPr>
  </w:style>
  <w:style w:type="paragraph" w:styleId="Sommario8">
    <w:name w:val="toc 8"/>
    <w:basedOn w:val="Normale"/>
    <w:next w:val="Normale"/>
    <w:autoRedefine/>
    <w:uiPriority w:val="39"/>
    <w:unhideWhenUsed/>
    <w:rsid w:val="00EB07F5"/>
    <w:pPr>
      <w:spacing w:after="0"/>
      <w:ind w:left="1540"/>
    </w:pPr>
    <w:rPr>
      <w:rFonts w:cstheme="minorHAnsi"/>
      <w:sz w:val="18"/>
      <w:szCs w:val="18"/>
    </w:rPr>
  </w:style>
  <w:style w:type="paragraph" w:styleId="Sommario9">
    <w:name w:val="toc 9"/>
    <w:basedOn w:val="Normale"/>
    <w:next w:val="Normale"/>
    <w:autoRedefine/>
    <w:uiPriority w:val="39"/>
    <w:unhideWhenUsed/>
    <w:rsid w:val="00EB07F5"/>
    <w:pPr>
      <w:spacing w:after="0"/>
      <w:ind w:left="1760"/>
    </w:pPr>
    <w:rPr>
      <w:rFonts w:cstheme="minorHAnsi"/>
      <w:sz w:val="18"/>
      <w:szCs w:val="18"/>
    </w:rPr>
  </w:style>
  <w:style w:type="table" w:customStyle="1" w:styleId="TableNormal">
    <w:name w:val="Table Normal"/>
    <w:uiPriority w:val="2"/>
    <w:semiHidden/>
    <w:unhideWhenUsed/>
    <w:qFormat/>
    <w:rsid w:val="008A50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50F3"/>
    <w:pPr>
      <w:widowControl w:val="0"/>
      <w:autoSpaceDE w:val="0"/>
      <w:autoSpaceDN w:val="0"/>
      <w:spacing w:after="0" w:line="240" w:lineRule="auto"/>
      <w:jc w:val="both"/>
    </w:pPr>
    <w:rPr>
      <w:rFonts w:ascii="Calibri" w:eastAsia="Calibri" w:hAnsi="Calibri" w:cs="Calibri"/>
    </w:rPr>
  </w:style>
  <w:style w:type="character" w:customStyle="1" w:styleId="CorpotestoCarattere">
    <w:name w:val="Corpo testo Carattere"/>
    <w:basedOn w:val="Carpredefinitoparagrafo"/>
    <w:link w:val="Corpotesto"/>
    <w:uiPriority w:val="1"/>
    <w:rsid w:val="008A50F3"/>
    <w:rPr>
      <w:rFonts w:ascii="Calibri" w:eastAsia="Calibri" w:hAnsi="Calibri" w:cs="Calibri"/>
    </w:rPr>
  </w:style>
  <w:style w:type="paragraph" w:customStyle="1" w:styleId="TableParagraph">
    <w:name w:val="Table Paragraph"/>
    <w:basedOn w:val="Normale"/>
    <w:uiPriority w:val="1"/>
    <w:qFormat/>
    <w:rsid w:val="008A50F3"/>
    <w:pPr>
      <w:widowControl w:val="0"/>
      <w:autoSpaceDE w:val="0"/>
      <w:autoSpaceDN w:val="0"/>
      <w:spacing w:after="0" w:line="240" w:lineRule="auto"/>
    </w:pPr>
    <w:rPr>
      <w:rFonts w:ascii="Calibri" w:eastAsia="Calibri" w:hAnsi="Calibri" w:cs="Calibri"/>
    </w:rPr>
  </w:style>
  <w:style w:type="character" w:styleId="Menzionenonrisolta">
    <w:name w:val="Unresolved Mention"/>
    <w:basedOn w:val="Carpredefinitoparagrafo"/>
    <w:uiPriority w:val="99"/>
    <w:semiHidden/>
    <w:unhideWhenUsed/>
    <w:rsid w:val="00AB7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05598">
      <w:bodyDiv w:val="1"/>
      <w:marLeft w:val="0"/>
      <w:marRight w:val="0"/>
      <w:marTop w:val="0"/>
      <w:marBottom w:val="0"/>
      <w:divBdr>
        <w:top w:val="none" w:sz="0" w:space="0" w:color="auto"/>
        <w:left w:val="none" w:sz="0" w:space="0" w:color="auto"/>
        <w:bottom w:val="none" w:sz="0" w:space="0" w:color="auto"/>
        <w:right w:val="none" w:sz="0" w:space="0" w:color="auto"/>
      </w:divBdr>
    </w:div>
    <w:div w:id="170531194">
      <w:bodyDiv w:val="1"/>
      <w:marLeft w:val="0"/>
      <w:marRight w:val="0"/>
      <w:marTop w:val="0"/>
      <w:marBottom w:val="0"/>
      <w:divBdr>
        <w:top w:val="none" w:sz="0" w:space="0" w:color="auto"/>
        <w:left w:val="none" w:sz="0" w:space="0" w:color="auto"/>
        <w:bottom w:val="none" w:sz="0" w:space="0" w:color="auto"/>
        <w:right w:val="none" w:sz="0" w:space="0" w:color="auto"/>
      </w:divBdr>
    </w:div>
    <w:div w:id="229390437">
      <w:bodyDiv w:val="1"/>
      <w:marLeft w:val="0"/>
      <w:marRight w:val="0"/>
      <w:marTop w:val="0"/>
      <w:marBottom w:val="0"/>
      <w:divBdr>
        <w:top w:val="none" w:sz="0" w:space="0" w:color="auto"/>
        <w:left w:val="none" w:sz="0" w:space="0" w:color="auto"/>
        <w:bottom w:val="none" w:sz="0" w:space="0" w:color="auto"/>
        <w:right w:val="none" w:sz="0" w:space="0" w:color="auto"/>
      </w:divBdr>
    </w:div>
    <w:div w:id="336885497">
      <w:bodyDiv w:val="1"/>
      <w:marLeft w:val="0"/>
      <w:marRight w:val="0"/>
      <w:marTop w:val="0"/>
      <w:marBottom w:val="0"/>
      <w:divBdr>
        <w:top w:val="none" w:sz="0" w:space="0" w:color="auto"/>
        <w:left w:val="none" w:sz="0" w:space="0" w:color="auto"/>
        <w:bottom w:val="none" w:sz="0" w:space="0" w:color="auto"/>
        <w:right w:val="none" w:sz="0" w:space="0" w:color="auto"/>
      </w:divBdr>
      <w:divsChild>
        <w:div w:id="1723825788">
          <w:marLeft w:val="0"/>
          <w:marRight w:val="0"/>
          <w:marTop w:val="0"/>
          <w:marBottom w:val="0"/>
          <w:divBdr>
            <w:top w:val="none" w:sz="0" w:space="0" w:color="auto"/>
            <w:left w:val="none" w:sz="0" w:space="0" w:color="auto"/>
            <w:bottom w:val="none" w:sz="0" w:space="0" w:color="auto"/>
            <w:right w:val="none" w:sz="0" w:space="0" w:color="auto"/>
          </w:divBdr>
          <w:divsChild>
            <w:div w:id="1860120391">
              <w:marLeft w:val="0"/>
              <w:marRight w:val="0"/>
              <w:marTop w:val="0"/>
              <w:marBottom w:val="0"/>
              <w:divBdr>
                <w:top w:val="none" w:sz="0" w:space="0" w:color="auto"/>
                <w:left w:val="none" w:sz="0" w:space="0" w:color="auto"/>
                <w:bottom w:val="none" w:sz="0" w:space="0" w:color="auto"/>
                <w:right w:val="none" w:sz="0" w:space="0" w:color="auto"/>
              </w:divBdr>
            </w:div>
            <w:div w:id="1102147181">
              <w:marLeft w:val="0"/>
              <w:marRight w:val="0"/>
              <w:marTop w:val="0"/>
              <w:marBottom w:val="0"/>
              <w:divBdr>
                <w:top w:val="none" w:sz="0" w:space="0" w:color="auto"/>
                <w:left w:val="none" w:sz="0" w:space="0" w:color="auto"/>
                <w:bottom w:val="none" w:sz="0" w:space="0" w:color="auto"/>
                <w:right w:val="none" w:sz="0" w:space="0" w:color="auto"/>
              </w:divBdr>
              <w:divsChild>
                <w:div w:id="465044906">
                  <w:marLeft w:val="0"/>
                  <w:marRight w:val="0"/>
                  <w:marTop w:val="0"/>
                  <w:marBottom w:val="0"/>
                  <w:divBdr>
                    <w:top w:val="none" w:sz="0" w:space="0" w:color="auto"/>
                    <w:left w:val="none" w:sz="0" w:space="0" w:color="auto"/>
                    <w:bottom w:val="none" w:sz="0" w:space="0" w:color="auto"/>
                    <w:right w:val="none" w:sz="0" w:space="0" w:color="auto"/>
                  </w:divBdr>
                  <w:divsChild>
                    <w:div w:id="135017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098072">
      <w:bodyDiv w:val="1"/>
      <w:marLeft w:val="0"/>
      <w:marRight w:val="0"/>
      <w:marTop w:val="0"/>
      <w:marBottom w:val="0"/>
      <w:divBdr>
        <w:top w:val="none" w:sz="0" w:space="0" w:color="auto"/>
        <w:left w:val="none" w:sz="0" w:space="0" w:color="auto"/>
        <w:bottom w:val="none" w:sz="0" w:space="0" w:color="auto"/>
        <w:right w:val="none" w:sz="0" w:space="0" w:color="auto"/>
      </w:divBdr>
    </w:div>
    <w:div w:id="511798171">
      <w:bodyDiv w:val="1"/>
      <w:marLeft w:val="0"/>
      <w:marRight w:val="0"/>
      <w:marTop w:val="0"/>
      <w:marBottom w:val="0"/>
      <w:divBdr>
        <w:top w:val="none" w:sz="0" w:space="0" w:color="auto"/>
        <w:left w:val="none" w:sz="0" w:space="0" w:color="auto"/>
        <w:bottom w:val="none" w:sz="0" w:space="0" w:color="auto"/>
        <w:right w:val="none" w:sz="0" w:space="0" w:color="auto"/>
      </w:divBdr>
    </w:div>
    <w:div w:id="551187921">
      <w:bodyDiv w:val="1"/>
      <w:marLeft w:val="0"/>
      <w:marRight w:val="0"/>
      <w:marTop w:val="0"/>
      <w:marBottom w:val="0"/>
      <w:divBdr>
        <w:top w:val="none" w:sz="0" w:space="0" w:color="auto"/>
        <w:left w:val="none" w:sz="0" w:space="0" w:color="auto"/>
        <w:bottom w:val="none" w:sz="0" w:space="0" w:color="auto"/>
        <w:right w:val="none" w:sz="0" w:space="0" w:color="auto"/>
      </w:divBdr>
      <w:divsChild>
        <w:div w:id="1270045739">
          <w:marLeft w:val="0"/>
          <w:marRight w:val="0"/>
          <w:marTop w:val="0"/>
          <w:marBottom w:val="0"/>
          <w:divBdr>
            <w:top w:val="none" w:sz="0" w:space="0" w:color="auto"/>
            <w:left w:val="none" w:sz="0" w:space="0" w:color="auto"/>
            <w:bottom w:val="none" w:sz="0" w:space="0" w:color="auto"/>
            <w:right w:val="none" w:sz="0" w:space="0" w:color="auto"/>
          </w:divBdr>
        </w:div>
        <w:div w:id="1972010784">
          <w:marLeft w:val="0"/>
          <w:marRight w:val="0"/>
          <w:marTop w:val="0"/>
          <w:marBottom w:val="0"/>
          <w:divBdr>
            <w:top w:val="none" w:sz="0" w:space="0" w:color="auto"/>
            <w:left w:val="none" w:sz="0" w:space="0" w:color="auto"/>
            <w:bottom w:val="none" w:sz="0" w:space="0" w:color="auto"/>
            <w:right w:val="none" w:sz="0" w:space="0" w:color="auto"/>
          </w:divBdr>
        </w:div>
      </w:divsChild>
    </w:div>
    <w:div w:id="609972570">
      <w:bodyDiv w:val="1"/>
      <w:marLeft w:val="0"/>
      <w:marRight w:val="0"/>
      <w:marTop w:val="0"/>
      <w:marBottom w:val="0"/>
      <w:divBdr>
        <w:top w:val="none" w:sz="0" w:space="0" w:color="auto"/>
        <w:left w:val="none" w:sz="0" w:space="0" w:color="auto"/>
        <w:bottom w:val="none" w:sz="0" w:space="0" w:color="auto"/>
        <w:right w:val="none" w:sz="0" w:space="0" w:color="auto"/>
      </w:divBdr>
    </w:div>
    <w:div w:id="646931965">
      <w:bodyDiv w:val="1"/>
      <w:marLeft w:val="0"/>
      <w:marRight w:val="0"/>
      <w:marTop w:val="0"/>
      <w:marBottom w:val="0"/>
      <w:divBdr>
        <w:top w:val="none" w:sz="0" w:space="0" w:color="auto"/>
        <w:left w:val="none" w:sz="0" w:space="0" w:color="auto"/>
        <w:bottom w:val="none" w:sz="0" w:space="0" w:color="auto"/>
        <w:right w:val="none" w:sz="0" w:space="0" w:color="auto"/>
      </w:divBdr>
    </w:div>
    <w:div w:id="667095959">
      <w:bodyDiv w:val="1"/>
      <w:marLeft w:val="0"/>
      <w:marRight w:val="0"/>
      <w:marTop w:val="0"/>
      <w:marBottom w:val="0"/>
      <w:divBdr>
        <w:top w:val="none" w:sz="0" w:space="0" w:color="auto"/>
        <w:left w:val="none" w:sz="0" w:space="0" w:color="auto"/>
        <w:bottom w:val="none" w:sz="0" w:space="0" w:color="auto"/>
        <w:right w:val="none" w:sz="0" w:space="0" w:color="auto"/>
      </w:divBdr>
    </w:div>
    <w:div w:id="716975625">
      <w:bodyDiv w:val="1"/>
      <w:marLeft w:val="0"/>
      <w:marRight w:val="0"/>
      <w:marTop w:val="0"/>
      <w:marBottom w:val="0"/>
      <w:divBdr>
        <w:top w:val="none" w:sz="0" w:space="0" w:color="auto"/>
        <w:left w:val="none" w:sz="0" w:space="0" w:color="auto"/>
        <w:bottom w:val="none" w:sz="0" w:space="0" w:color="auto"/>
        <w:right w:val="none" w:sz="0" w:space="0" w:color="auto"/>
      </w:divBdr>
    </w:div>
    <w:div w:id="757097076">
      <w:bodyDiv w:val="1"/>
      <w:marLeft w:val="0"/>
      <w:marRight w:val="0"/>
      <w:marTop w:val="0"/>
      <w:marBottom w:val="0"/>
      <w:divBdr>
        <w:top w:val="none" w:sz="0" w:space="0" w:color="auto"/>
        <w:left w:val="none" w:sz="0" w:space="0" w:color="auto"/>
        <w:bottom w:val="none" w:sz="0" w:space="0" w:color="auto"/>
        <w:right w:val="none" w:sz="0" w:space="0" w:color="auto"/>
      </w:divBdr>
      <w:divsChild>
        <w:div w:id="376394572">
          <w:marLeft w:val="0"/>
          <w:marRight w:val="0"/>
          <w:marTop w:val="0"/>
          <w:marBottom w:val="0"/>
          <w:divBdr>
            <w:top w:val="none" w:sz="0" w:space="0" w:color="auto"/>
            <w:left w:val="none" w:sz="0" w:space="0" w:color="auto"/>
            <w:bottom w:val="none" w:sz="0" w:space="0" w:color="auto"/>
            <w:right w:val="none" w:sz="0" w:space="0" w:color="auto"/>
          </w:divBdr>
          <w:divsChild>
            <w:div w:id="1445609327">
              <w:marLeft w:val="0"/>
              <w:marRight w:val="0"/>
              <w:marTop w:val="0"/>
              <w:marBottom w:val="0"/>
              <w:divBdr>
                <w:top w:val="none" w:sz="0" w:space="0" w:color="auto"/>
                <w:left w:val="none" w:sz="0" w:space="0" w:color="auto"/>
                <w:bottom w:val="none" w:sz="0" w:space="0" w:color="auto"/>
                <w:right w:val="none" w:sz="0" w:space="0" w:color="auto"/>
              </w:divBdr>
              <w:divsChild>
                <w:div w:id="1994791897">
                  <w:marLeft w:val="0"/>
                  <w:marRight w:val="0"/>
                  <w:marTop w:val="0"/>
                  <w:marBottom w:val="0"/>
                  <w:divBdr>
                    <w:top w:val="none" w:sz="0" w:space="0" w:color="auto"/>
                    <w:left w:val="none" w:sz="0" w:space="0" w:color="auto"/>
                    <w:bottom w:val="none" w:sz="0" w:space="0" w:color="auto"/>
                    <w:right w:val="none" w:sz="0" w:space="0" w:color="auto"/>
                  </w:divBdr>
                  <w:divsChild>
                    <w:div w:id="615066073">
                      <w:marLeft w:val="0"/>
                      <w:marRight w:val="0"/>
                      <w:marTop w:val="0"/>
                      <w:marBottom w:val="0"/>
                      <w:divBdr>
                        <w:top w:val="none" w:sz="0" w:space="0" w:color="auto"/>
                        <w:left w:val="none" w:sz="0" w:space="0" w:color="auto"/>
                        <w:bottom w:val="none" w:sz="0" w:space="0" w:color="auto"/>
                        <w:right w:val="none" w:sz="0" w:space="0" w:color="auto"/>
                      </w:divBdr>
                      <w:divsChild>
                        <w:div w:id="124533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876702">
      <w:bodyDiv w:val="1"/>
      <w:marLeft w:val="0"/>
      <w:marRight w:val="0"/>
      <w:marTop w:val="0"/>
      <w:marBottom w:val="0"/>
      <w:divBdr>
        <w:top w:val="none" w:sz="0" w:space="0" w:color="auto"/>
        <w:left w:val="none" w:sz="0" w:space="0" w:color="auto"/>
        <w:bottom w:val="none" w:sz="0" w:space="0" w:color="auto"/>
        <w:right w:val="none" w:sz="0" w:space="0" w:color="auto"/>
      </w:divBdr>
    </w:div>
    <w:div w:id="908467734">
      <w:bodyDiv w:val="1"/>
      <w:marLeft w:val="0"/>
      <w:marRight w:val="0"/>
      <w:marTop w:val="0"/>
      <w:marBottom w:val="0"/>
      <w:divBdr>
        <w:top w:val="none" w:sz="0" w:space="0" w:color="auto"/>
        <w:left w:val="none" w:sz="0" w:space="0" w:color="auto"/>
        <w:bottom w:val="none" w:sz="0" w:space="0" w:color="auto"/>
        <w:right w:val="none" w:sz="0" w:space="0" w:color="auto"/>
      </w:divBdr>
    </w:div>
    <w:div w:id="939021143">
      <w:bodyDiv w:val="1"/>
      <w:marLeft w:val="0"/>
      <w:marRight w:val="0"/>
      <w:marTop w:val="0"/>
      <w:marBottom w:val="0"/>
      <w:divBdr>
        <w:top w:val="none" w:sz="0" w:space="0" w:color="auto"/>
        <w:left w:val="none" w:sz="0" w:space="0" w:color="auto"/>
        <w:bottom w:val="none" w:sz="0" w:space="0" w:color="auto"/>
        <w:right w:val="none" w:sz="0" w:space="0" w:color="auto"/>
      </w:divBdr>
    </w:div>
    <w:div w:id="975837171">
      <w:bodyDiv w:val="1"/>
      <w:marLeft w:val="0"/>
      <w:marRight w:val="0"/>
      <w:marTop w:val="0"/>
      <w:marBottom w:val="0"/>
      <w:divBdr>
        <w:top w:val="none" w:sz="0" w:space="0" w:color="auto"/>
        <w:left w:val="none" w:sz="0" w:space="0" w:color="auto"/>
        <w:bottom w:val="none" w:sz="0" w:space="0" w:color="auto"/>
        <w:right w:val="none" w:sz="0" w:space="0" w:color="auto"/>
      </w:divBdr>
    </w:div>
    <w:div w:id="1004288448">
      <w:bodyDiv w:val="1"/>
      <w:marLeft w:val="0"/>
      <w:marRight w:val="0"/>
      <w:marTop w:val="0"/>
      <w:marBottom w:val="0"/>
      <w:divBdr>
        <w:top w:val="none" w:sz="0" w:space="0" w:color="auto"/>
        <w:left w:val="none" w:sz="0" w:space="0" w:color="auto"/>
        <w:bottom w:val="none" w:sz="0" w:space="0" w:color="auto"/>
        <w:right w:val="none" w:sz="0" w:space="0" w:color="auto"/>
      </w:divBdr>
    </w:div>
    <w:div w:id="1105073941">
      <w:bodyDiv w:val="1"/>
      <w:marLeft w:val="0"/>
      <w:marRight w:val="0"/>
      <w:marTop w:val="0"/>
      <w:marBottom w:val="0"/>
      <w:divBdr>
        <w:top w:val="none" w:sz="0" w:space="0" w:color="auto"/>
        <w:left w:val="none" w:sz="0" w:space="0" w:color="auto"/>
        <w:bottom w:val="none" w:sz="0" w:space="0" w:color="auto"/>
        <w:right w:val="none" w:sz="0" w:space="0" w:color="auto"/>
      </w:divBdr>
    </w:div>
    <w:div w:id="1106078122">
      <w:bodyDiv w:val="1"/>
      <w:marLeft w:val="0"/>
      <w:marRight w:val="0"/>
      <w:marTop w:val="0"/>
      <w:marBottom w:val="0"/>
      <w:divBdr>
        <w:top w:val="none" w:sz="0" w:space="0" w:color="auto"/>
        <w:left w:val="none" w:sz="0" w:space="0" w:color="auto"/>
        <w:bottom w:val="none" w:sz="0" w:space="0" w:color="auto"/>
        <w:right w:val="none" w:sz="0" w:space="0" w:color="auto"/>
      </w:divBdr>
    </w:div>
    <w:div w:id="1185706679">
      <w:bodyDiv w:val="1"/>
      <w:marLeft w:val="0"/>
      <w:marRight w:val="0"/>
      <w:marTop w:val="0"/>
      <w:marBottom w:val="0"/>
      <w:divBdr>
        <w:top w:val="none" w:sz="0" w:space="0" w:color="auto"/>
        <w:left w:val="none" w:sz="0" w:space="0" w:color="auto"/>
        <w:bottom w:val="none" w:sz="0" w:space="0" w:color="auto"/>
        <w:right w:val="none" w:sz="0" w:space="0" w:color="auto"/>
      </w:divBdr>
      <w:divsChild>
        <w:div w:id="905605316">
          <w:marLeft w:val="0"/>
          <w:marRight w:val="0"/>
          <w:marTop w:val="0"/>
          <w:marBottom w:val="0"/>
          <w:divBdr>
            <w:top w:val="none" w:sz="0" w:space="0" w:color="auto"/>
            <w:left w:val="none" w:sz="0" w:space="0" w:color="auto"/>
            <w:bottom w:val="none" w:sz="0" w:space="0" w:color="auto"/>
            <w:right w:val="none" w:sz="0" w:space="0" w:color="auto"/>
          </w:divBdr>
          <w:divsChild>
            <w:div w:id="131556701">
              <w:marLeft w:val="0"/>
              <w:marRight w:val="0"/>
              <w:marTop w:val="0"/>
              <w:marBottom w:val="0"/>
              <w:divBdr>
                <w:top w:val="none" w:sz="0" w:space="0" w:color="auto"/>
                <w:left w:val="none" w:sz="0" w:space="0" w:color="auto"/>
                <w:bottom w:val="none" w:sz="0" w:space="0" w:color="auto"/>
                <w:right w:val="none" w:sz="0" w:space="0" w:color="auto"/>
              </w:divBdr>
            </w:div>
            <w:div w:id="2020883134">
              <w:marLeft w:val="0"/>
              <w:marRight w:val="0"/>
              <w:marTop w:val="0"/>
              <w:marBottom w:val="0"/>
              <w:divBdr>
                <w:top w:val="none" w:sz="0" w:space="0" w:color="auto"/>
                <w:left w:val="none" w:sz="0" w:space="0" w:color="auto"/>
                <w:bottom w:val="none" w:sz="0" w:space="0" w:color="auto"/>
                <w:right w:val="none" w:sz="0" w:space="0" w:color="auto"/>
              </w:divBdr>
              <w:divsChild>
                <w:div w:id="1571309036">
                  <w:marLeft w:val="0"/>
                  <w:marRight w:val="0"/>
                  <w:marTop w:val="0"/>
                  <w:marBottom w:val="0"/>
                  <w:divBdr>
                    <w:top w:val="none" w:sz="0" w:space="0" w:color="auto"/>
                    <w:left w:val="none" w:sz="0" w:space="0" w:color="auto"/>
                    <w:bottom w:val="none" w:sz="0" w:space="0" w:color="auto"/>
                    <w:right w:val="none" w:sz="0" w:space="0" w:color="auto"/>
                  </w:divBdr>
                  <w:divsChild>
                    <w:div w:id="193417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13709">
      <w:bodyDiv w:val="1"/>
      <w:marLeft w:val="0"/>
      <w:marRight w:val="0"/>
      <w:marTop w:val="0"/>
      <w:marBottom w:val="0"/>
      <w:divBdr>
        <w:top w:val="none" w:sz="0" w:space="0" w:color="auto"/>
        <w:left w:val="none" w:sz="0" w:space="0" w:color="auto"/>
        <w:bottom w:val="none" w:sz="0" w:space="0" w:color="auto"/>
        <w:right w:val="none" w:sz="0" w:space="0" w:color="auto"/>
      </w:divBdr>
    </w:div>
    <w:div w:id="1284965862">
      <w:bodyDiv w:val="1"/>
      <w:marLeft w:val="0"/>
      <w:marRight w:val="0"/>
      <w:marTop w:val="0"/>
      <w:marBottom w:val="0"/>
      <w:divBdr>
        <w:top w:val="none" w:sz="0" w:space="0" w:color="auto"/>
        <w:left w:val="none" w:sz="0" w:space="0" w:color="auto"/>
        <w:bottom w:val="none" w:sz="0" w:space="0" w:color="auto"/>
        <w:right w:val="none" w:sz="0" w:space="0" w:color="auto"/>
      </w:divBdr>
    </w:div>
    <w:div w:id="1435175389">
      <w:bodyDiv w:val="1"/>
      <w:marLeft w:val="0"/>
      <w:marRight w:val="0"/>
      <w:marTop w:val="0"/>
      <w:marBottom w:val="0"/>
      <w:divBdr>
        <w:top w:val="none" w:sz="0" w:space="0" w:color="auto"/>
        <w:left w:val="none" w:sz="0" w:space="0" w:color="auto"/>
        <w:bottom w:val="none" w:sz="0" w:space="0" w:color="auto"/>
        <w:right w:val="none" w:sz="0" w:space="0" w:color="auto"/>
      </w:divBdr>
      <w:divsChild>
        <w:div w:id="582111663">
          <w:marLeft w:val="0"/>
          <w:marRight w:val="0"/>
          <w:marTop w:val="0"/>
          <w:marBottom w:val="0"/>
          <w:divBdr>
            <w:top w:val="none" w:sz="0" w:space="0" w:color="auto"/>
            <w:left w:val="none" w:sz="0" w:space="0" w:color="auto"/>
            <w:bottom w:val="none" w:sz="0" w:space="0" w:color="auto"/>
            <w:right w:val="none" w:sz="0" w:space="0" w:color="auto"/>
          </w:divBdr>
          <w:divsChild>
            <w:div w:id="2145266014">
              <w:marLeft w:val="0"/>
              <w:marRight w:val="0"/>
              <w:marTop w:val="0"/>
              <w:marBottom w:val="0"/>
              <w:divBdr>
                <w:top w:val="none" w:sz="0" w:space="0" w:color="auto"/>
                <w:left w:val="none" w:sz="0" w:space="0" w:color="auto"/>
                <w:bottom w:val="none" w:sz="0" w:space="0" w:color="auto"/>
                <w:right w:val="none" w:sz="0" w:space="0" w:color="auto"/>
              </w:divBdr>
            </w:div>
            <w:div w:id="644355982">
              <w:marLeft w:val="0"/>
              <w:marRight w:val="0"/>
              <w:marTop w:val="0"/>
              <w:marBottom w:val="0"/>
              <w:divBdr>
                <w:top w:val="none" w:sz="0" w:space="0" w:color="auto"/>
                <w:left w:val="none" w:sz="0" w:space="0" w:color="auto"/>
                <w:bottom w:val="none" w:sz="0" w:space="0" w:color="auto"/>
                <w:right w:val="none" w:sz="0" w:space="0" w:color="auto"/>
              </w:divBdr>
              <w:divsChild>
                <w:div w:id="46492237">
                  <w:marLeft w:val="0"/>
                  <w:marRight w:val="0"/>
                  <w:marTop w:val="0"/>
                  <w:marBottom w:val="0"/>
                  <w:divBdr>
                    <w:top w:val="none" w:sz="0" w:space="0" w:color="auto"/>
                    <w:left w:val="none" w:sz="0" w:space="0" w:color="auto"/>
                    <w:bottom w:val="none" w:sz="0" w:space="0" w:color="auto"/>
                    <w:right w:val="none" w:sz="0" w:space="0" w:color="auto"/>
                  </w:divBdr>
                  <w:divsChild>
                    <w:div w:id="1972856302">
                      <w:marLeft w:val="0"/>
                      <w:marRight w:val="0"/>
                      <w:marTop w:val="0"/>
                      <w:marBottom w:val="0"/>
                      <w:divBdr>
                        <w:top w:val="none" w:sz="0" w:space="0" w:color="auto"/>
                        <w:left w:val="none" w:sz="0" w:space="0" w:color="auto"/>
                        <w:bottom w:val="none" w:sz="0" w:space="0" w:color="auto"/>
                        <w:right w:val="none" w:sz="0" w:space="0" w:color="auto"/>
                      </w:divBdr>
                      <w:divsChild>
                        <w:div w:id="140195697">
                          <w:marLeft w:val="0"/>
                          <w:marRight w:val="0"/>
                          <w:marTop w:val="0"/>
                          <w:marBottom w:val="0"/>
                          <w:divBdr>
                            <w:top w:val="none" w:sz="0" w:space="0" w:color="auto"/>
                            <w:left w:val="none" w:sz="0" w:space="0" w:color="auto"/>
                            <w:bottom w:val="none" w:sz="0" w:space="0" w:color="auto"/>
                            <w:right w:val="none" w:sz="0" w:space="0" w:color="auto"/>
                          </w:divBdr>
                          <w:divsChild>
                            <w:div w:id="104664322">
                              <w:marLeft w:val="0"/>
                              <w:marRight w:val="0"/>
                              <w:marTop w:val="0"/>
                              <w:marBottom w:val="0"/>
                              <w:divBdr>
                                <w:top w:val="none" w:sz="0" w:space="0" w:color="auto"/>
                                <w:left w:val="none" w:sz="0" w:space="0" w:color="auto"/>
                                <w:bottom w:val="none" w:sz="0" w:space="0" w:color="auto"/>
                                <w:right w:val="none" w:sz="0" w:space="0" w:color="auto"/>
                              </w:divBdr>
                            </w:div>
                            <w:div w:id="2019842770">
                              <w:marLeft w:val="0"/>
                              <w:marRight w:val="0"/>
                              <w:marTop w:val="0"/>
                              <w:marBottom w:val="0"/>
                              <w:divBdr>
                                <w:top w:val="none" w:sz="0" w:space="0" w:color="auto"/>
                                <w:left w:val="none" w:sz="0" w:space="0" w:color="auto"/>
                                <w:bottom w:val="none" w:sz="0" w:space="0" w:color="auto"/>
                                <w:right w:val="none" w:sz="0" w:space="0" w:color="auto"/>
                              </w:divBdr>
                            </w:div>
                            <w:div w:id="1493176090">
                              <w:marLeft w:val="0"/>
                              <w:marRight w:val="0"/>
                              <w:marTop w:val="0"/>
                              <w:marBottom w:val="0"/>
                              <w:divBdr>
                                <w:top w:val="none" w:sz="0" w:space="0" w:color="auto"/>
                                <w:left w:val="none" w:sz="0" w:space="0" w:color="auto"/>
                                <w:bottom w:val="none" w:sz="0" w:space="0" w:color="auto"/>
                                <w:right w:val="none" w:sz="0" w:space="0" w:color="auto"/>
                              </w:divBdr>
                            </w:div>
                            <w:div w:id="1225527909">
                              <w:marLeft w:val="0"/>
                              <w:marRight w:val="0"/>
                              <w:marTop w:val="0"/>
                              <w:marBottom w:val="0"/>
                              <w:divBdr>
                                <w:top w:val="none" w:sz="0" w:space="0" w:color="auto"/>
                                <w:left w:val="none" w:sz="0" w:space="0" w:color="auto"/>
                                <w:bottom w:val="none" w:sz="0" w:space="0" w:color="auto"/>
                                <w:right w:val="none" w:sz="0" w:space="0" w:color="auto"/>
                              </w:divBdr>
                            </w:div>
                            <w:div w:id="3794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640845">
      <w:bodyDiv w:val="1"/>
      <w:marLeft w:val="0"/>
      <w:marRight w:val="0"/>
      <w:marTop w:val="0"/>
      <w:marBottom w:val="0"/>
      <w:divBdr>
        <w:top w:val="none" w:sz="0" w:space="0" w:color="auto"/>
        <w:left w:val="none" w:sz="0" w:space="0" w:color="auto"/>
        <w:bottom w:val="none" w:sz="0" w:space="0" w:color="auto"/>
        <w:right w:val="none" w:sz="0" w:space="0" w:color="auto"/>
      </w:divBdr>
      <w:divsChild>
        <w:div w:id="1791850156">
          <w:marLeft w:val="0"/>
          <w:marRight w:val="0"/>
          <w:marTop w:val="0"/>
          <w:marBottom w:val="0"/>
          <w:divBdr>
            <w:top w:val="none" w:sz="0" w:space="0" w:color="auto"/>
            <w:left w:val="none" w:sz="0" w:space="0" w:color="auto"/>
            <w:bottom w:val="none" w:sz="0" w:space="0" w:color="auto"/>
            <w:right w:val="none" w:sz="0" w:space="0" w:color="auto"/>
          </w:divBdr>
          <w:divsChild>
            <w:div w:id="1412120106">
              <w:marLeft w:val="0"/>
              <w:marRight w:val="0"/>
              <w:marTop w:val="0"/>
              <w:marBottom w:val="0"/>
              <w:divBdr>
                <w:top w:val="none" w:sz="0" w:space="0" w:color="auto"/>
                <w:left w:val="none" w:sz="0" w:space="0" w:color="auto"/>
                <w:bottom w:val="none" w:sz="0" w:space="0" w:color="auto"/>
                <w:right w:val="none" w:sz="0" w:space="0" w:color="auto"/>
              </w:divBdr>
              <w:divsChild>
                <w:div w:id="2124687325">
                  <w:marLeft w:val="0"/>
                  <w:marRight w:val="0"/>
                  <w:marTop w:val="0"/>
                  <w:marBottom w:val="0"/>
                  <w:divBdr>
                    <w:top w:val="none" w:sz="0" w:space="0" w:color="auto"/>
                    <w:left w:val="none" w:sz="0" w:space="0" w:color="auto"/>
                    <w:bottom w:val="none" w:sz="0" w:space="0" w:color="auto"/>
                    <w:right w:val="none" w:sz="0" w:space="0" w:color="auto"/>
                  </w:divBdr>
                  <w:divsChild>
                    <w:div w:id="919368378">
                      <w:marLeft w:val="0"/>
                      <w:marRight w:val="0"/>
                      <w:marTop w:val="0"/>
                      <w:marBottom w:val="0"/>
                      <w:divBdr>
                        <w:top w:val="none" w:sz="0" w:space="0" w:color="auto"/>
                        <w:left w:val="none" w:sz="0" w:space="0" w:color="auto"/>
                        <w:bottom w:val="none" w:sz="0" w:space="0" w:color="auto"/>
                        <w:right w:val="none" w:sz="0" w:space="0" w:color="auto"/>
                      </w:divBdr>
                      <w:divsChild>
                        <w:div w:id="169557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13567">
      <w:bodyDiv w:val="1"/>
      <w:marLeft w:val="0"/>
      <w:marRight w:val="0"/>
      <w:marTop w:val="0"/>
      <w:marBottom w:val="0"/>
      <w:divBdr>
        <w:top w:val="none" w:sz="0" w:space="0" w:color="auto"/>
        <w:left w:val="none" w:sz="0" w:space="0" w:color="auto"/>
        <w:bottom w:val="none" w:sz="0" w:space="0" w:color="auto"/>
        <w:right w:val="none" w:sz="0" w:space="0" w:color="auto"/>
      </w:divBdr>
    </w:div>
    <w:div w:id="1570723090">
      <w:bodyDiv w:val="1"/>
      <w:marLeft w:val="0"/>
      <w:marRight w:val="0"/>
      <w:marTop w:val="0"/>
      <w:marBottom w:val="0"/>
      <w:divBdr>
        <w:top w:val="none" w:sz="0" w:space="0" w:color="auto"/>
        <w:left w:val="none" w:sz="0" w:space="0" w:color="auto"/>
        <w:bottom w:val="none" w:sz="0" w:space="0" w:color="auto"/>
        <w:right w:val="none" w:sz="0" w:space="0" w:color="auto"/>
      </w:divBdr>
      <w:divsChild>
        <w:div w:id="706834032">
          <w:marLeft w:val="0"/>
          <w:marRight w:val="0"/>
          <w:marTop w:val="0"/>
          <w:marBottom w:val="0"/>
          <w:divBdr>
            <w:top w:val="none" w:sz="0" w:space="0" w:color="auto"/>
            <w:left w:val="none" w:sz="0" w:space="0" w:color="auto"/>
            <w:bottom w:val="none" w:sz="0" w:space="0" w:color="auto"/>
            <w:right w:val="none" w:sz="0" w:space="0" w:color="auto"/>
          </w:divBdr>
          <w:divsChild>
            <w:div w:id="920673030">
              <w:marLeft w:val="0"/>
              <w:marRight w:val="0"/>
              <w:marTop w:val="0"/>
              <w:marBottom w:val="0"/>
              <w:divBdr>
                <w:top w:val="none" w:sz="0" w:space="0" w:color="auto"/>
                <w:left w:val="none" w:sz="0" w:space="0" w:color="auto"/>
                <w:bottom w:val="none" w:sz="0" w:space="0" w:color="auto"/>
                <w:right w:val="none" w:sz="0" w:space="0" w:color="auto"/>
              </w:divBdr>
              <w:divsChild>
                <w:div w:id="959847754">
                  <w:marLeft w:val="0"/>
                  <w:marRight w:val="0"/>
                  <w:marTop w:val="0"/>
                  <w:marBottom w:val="0"/>
                  <w:divBdr>
                    <w:top w:val="none" w:sz="0" w:space="0" w:color="auto"/>
                    <w:left w:val="none" w:sz="0" w:space="0" w:color="auto"/>
                    <w:bottom w:val="none" w:sz="0" w:space="0" w:color="auto"/>
                    <w:right w:val="none" w:sz="0" w:space="0" w:color="auto"/>
                  </w:divBdr>
                  <w:divsChild>
                    <w:div w:id="534388736">
                      <w:marLeft w:val="0"/>
                      <w:marRight w:val="0"/>
                      <w:marTop w:val="0"/>
                      <w:marBottom w:val="0"/>
                      <w:divBdr>
                        <w:top w:val="none" w:sz="0" w:space="0" w:color="auto"/>
                        <w:left w:val="none" w:sz="0" w:space="0" w:color="auto"/>
                        <w:bottom w:val="none" w:sz="0" w:space="0" w:color="auto"/>
                        <w:right w:val="none" w:sz="0" w:space="0" w:color="auto"/>
                      </w:divBdr>
                      <w:divsChild>
                        <w:div w:id="2039164081">
                          <w:marLeft w:val="0"/>
                          <w:marRight w:val="0"/>
                          <w:marTop w:val="0"/>
                          <w:marBottom w:val="0"/>
                          <w:divBdr>
                            <w:top w:val="none" w:sz="0" w:space="0" w:color="auto"/>
                            <w:left w:val="none" w:sz="0" w:space="0" w:color="auto"/>
                            <w:bottom w:val="none" w:sz="0" w:space="0" w:color="auto"/>
                            <w:right w:val="none" w:sz="0" w:space="0" w:color="auto"/>
                          </w:divBdr>
                          <w:divsChild>
                            <w:div w:id="1338465050">
                              <w:marLeft w:val="0"/>
                              <w:marRight w:val="0"/>
                              <w:marTop w:val="0"/>
                              <w:marBottom w:val="0"/>
                              <w:divBdr>
                                <w:top w:val="none" w:sz="0" w:space="0" w:color="auto"/>
                                <w:left w:val="none" w:sz="0" w:space="0" w:color="auto"/>
                                <w:bottom w:val="none" w:sz="0" w:space="0" w:color="auto"/>
                                <w:right w:val="none" w:sz="0" w:space="0" w:color="auto"/>
                              </w:divBdr>
                            </w:div>
                            <w:div w:id="1151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587055">
      <w:bodyDiv w:val="1"/>
      <w:marLeft w:val="0"/>
      <w:marRight w:val="0"/>
      <w:marTop w:val="0"/>
      <w:marBottom w:val="0"/>
      <w:divBdr>
        <w:top w:val="none" w:sz="0" w:space="0" w:color="auto"/>
        <w:left w:val="none" w:sz="0" w:space="0" w:color="auto"/>
        <w:bottom w:val="none" w:sz="0" w:space="0" w:color="auto"/>
        <w:right w:val="none" w:sz="0" w:space="0" w:color="auto"/>
      </w:divBdr>
    </w:div>
    <w:div w:id="1867256287">
      <w:bodyDiv w:val="1"/>
      <w:marLeft w:val="0"/>
      <w:marRight w:val="0"/>
      <w:marTop w:val="0"/>
      <w:marBottom w:val="0"/>
      <w:divBdr>
        <w:top w:val="none" w:sz="0" w:space="0" w:color="auto"/>
        <w:left w:val="none" w:sz="0" w:space="0" w:color="auto"/>
        <w:bottom w:val="none" w:sz="0" w:space="0" w:color="auto"/>
        <w:right w:val="none" w:sz="0" w:space="0" w:color="auto"/>
      </w:divBdr>
    </w:div>
    <w:div w:id="1890024636">
      <w:bodyDiv w:val="1"/>
      <w:marLeft w:val="0"/>
      <w:marRight w:val="0"/>
      <w:marTop w:val="0"/>
      <w:marBottom w:val="0"/>
      <w:divBdr>
        <w:top w:val="none" w:sz="0" w:space="0" w:color="auto"/>
        <w:left w:val="none" w:sz="0" w:space="0" w:color="auto"/>
        <w:bottom w:val="none" w:sz="0" w:space="0" w:color="auto"/>
        <w:right w:val="none" w:sz="0" w:space="0" w:color="auto"/>
      </w:divBdr>
      <w:divsChild>
        <w:div w:id="1588921681">
          <w:marLeft w:val="0"/>
          <w:marRight w:val="0"/>
          <w:marTop w:val="0"/>
          <w:marBottom w:val="0"/>
          <w:divBdr>
            <w:top w:val="none" w:sz="0" w:space="0" w:color="auto"/>
            <w:left w:val="none" w:sz="0" w:space="0" w:color="auto"/>
            <w:bottom w:val="none" w:sz="0" w:space="0" w:color="auto"/>
            <w:right w:val="none" w:sz="0" w:space="0" w:color="auto"/>
          </w:divBdr>
          <w:divsChild>
            <w:div w:id="926961529">
              <w:marLeft w:val="0"/>
              <w:marRight w:val="0"/>
              <w:marTop w:val="0"/>
              <w:marBottom w:val="0"/>
              <w:divBdr>
                <w:top w:val="none" w:sz="0" w:space="0" w:color="auto"/>
                <w:left w:val="none" w:sz="0" w:space="0" w:color="auto"/>
                <w:bottom w:val="none" w:sz="0" w:space="0" w:color="auto"/>
                <w:right w:val="none" w:sz="0" w:space="0" w:color="auto"/>
              </w:divBdr>
            </w:div>
            <w:div w:id="710763706">
              <w:marLeft w:val="0"/>
              <w:marRight w:val="0"/>
              <w:marTop w:val="0"/>
              <w:marBottom w:val="0"/>
              <w:divBdr>
                <w:top w:val="none" w:sz="0" w:space="0" w:color="auto"/>
                <w:left w:val="none" w:sz="0" w:space="0" w:color="auto"/>
                <w:bottom w:val="none" w:sz="0" w:space="0" w:color="auto"/>
                <w:right w:val="none" w:sz="0" w:space="0" w:color="auto"/>
              </w:divBdr>
              <w:divsChild>
                <w:div w:id="1461803262">
                  <w:marLeft w:val="0"/>
                  <w:marRight w:val="0"/>
                  <w:marTop w:val="0"/>
                  <w:marBottom w:val="0"/>
                  <w:divBdr>
                    <w:top w:val="none" w:sz="0" w:space="0" w:color="auto"/>
                    <w:left w:val="none" w:sz="0" w:space="0" w:color="auto"/>
                    <w:bottom w:val="none" w:sz="0" w:space="0" w:color="auto"/>
                    <w:right w:val="none" w:sz="0" w:space="0" w:color="auto"/>
                  </w:divBdr>
                  <w:divsChild>
                    <w:div w:id="18316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959634">
      <w:bodyDiv w:val="1"/>
      <w:marLeft w:val="0"/>
      <w:marRight w:val="0"/>
      <w:marTop w:val="0"/>
      <w:marBottom w:val="0"/>
      <w:divBdr>
        <w:top w:val="none" w:sz="0" w:space="0" w:color="auto"/>
        <w:left w:val="none" w:sz="0" w:space="0" w:color="auto"/>
        <w:bottom w:val="none" w:sz="0" w:space="0" w:color="auto"/>
        <w:right w:val="none" w:sz="0" w:space="0" w:color="auto"/>
      </w:divBdr>
      <w:divsChild>
        <w:div w:id="392315184">
          <w:marLeft w:val="0"/>
          <w:marRight w:val="0"/>
          <w:marTop w:val="0"/>
          <w:marBottom w:val="0"/>
          <w:divBdr>
            <w:top w:val="none" w:sz="0" w:space="0" w:color="auto"/>
            <w:left w:val="none" w:sz="0" w:space="0" w:color="auto"/>
            <w:bottom w:val="none" w:sz="0" w:space="0" w:color="auto"/>
            <w:right w:val="none" w:sz="0" w:space="0" w:color="auto"/>
          </w:divBdr>
          <w:divsChild>
            <w:div w:id="910233431">
              <w:marLeft w:val="0"/>
              <w:marRight w:val="0"/>
              <w:marTop w:val="0"/>
              <w:marBottom w:val="0"/>
              <w:divBdr>
                <w:top w:val="none" w:sz="0" w:space="0" w:color="auto"/>
                <w:left w:val="none" w:sz="0" w:space="0" w:color="auto"/>
                <w:bottom w:val="none" w:sz="0" w:space="0" w:color="auto"/>
                <w:right w:val="none" w:sz="0" w:space="0" w:color="auto"/>
              </w:divBdr>
            </w:div>
            <w:div w:id="513813094">
              <w:marLeft w:val="0"/>
              <w:marRight w:val="0"/>
              <w:marTop w:val="0"/>
              <w:marBottom w:val="0"/>
              <w:divBdr>
                <w:top w:val="none" w:sz="0" w:space="0" w:color="auto"/>
                <w:left w:val="none" w:sz="0" w:space="0" w:color="auto"/>
                <w:bottom w:val="none" w:sz="0" w:space="0" w:color="auto"/>
                <w:right w:val="none" w:sz="0" w:space="0" w:color="auto"/>
              </w:divBdr>
              <w:divsChild>
                <w:div w:id="1747654271">
                  <w:marLeft w:val="0"/>
                  <w:marRight w:val="0"/>
                  <w:marTop w:val="0"/>
                  <w:marBottom w:val="0"/>
                  <w:divBdr>
                    <w:top w:val="none" w:sz="0" w:space="0" w:color="auto"/>
                    <w:left w:val="none" w:sz="0" w:space="0" w:color="auto"/>
                    <w:bottom w:val="none" w:sz="0" w:space="0" w:color="auto"/>
                    <w:right w:val="none" w:sz="0" w:space="0" w:color="auto"/>
                  </w:divBdr>
                  <w:divsChild>
                    <w:div w:id="1133061889">
                      <w:marLeft w:val="0"/>
                      <w:marRight w:val="0"/>
                      <w:marTop w:val="0"/>
                      <w:marBottom w:val="0"/>
                      <w:divBdr>
                        <w:top w:val="none" w:sz="0" w:space="0" w:color="auto"/>
                        <w:left w:val="none" w:sz="0" w:space="0" w:color="auto"/>
                        <w:bottom w:val="none" w:sz="0" w:space="0" w:color="auto"/>
                        <w:right w:val="none" w:sz="0" w:space="0" w:color="auto"/>
                      </w:divBdr>
                      <w:divsChild>
                        <w:div w:id="13977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2980">
      <w:bodyDiv w:val="1"/>
      <w:marLeft w:val="0"/>
      <w:marRight w:val="0"/>
      <w:marTop w:val="0"/>
      <w:marBottom w:val="0"/>
      <w:divBdr>
        <w:top w:val="none" w:sz="0" w:space="0" w:color="auto"/>
        <w:left w:val="none" w:sz="0" w:space="0" w:color="auto"/>
        <w:bottom w:val="none" w:sz="0" w:space="0" w:color="auto"/>
        <w:right w:val="none" w:sz="0" w:space="0" w:color="auto"/>
      </w:divBdr>
    </w:div>
    <w:div w:id="2091153876">
      <w:bodyDiv w:val="1"/>
      <w:marLeft w:val="0"/>
      <w:marRight w:val="0"/>
      <w:marTop w:val="0"/>
      <w:marBottom w:val="0"/>
      <w:divBdr>
        <w:top w:val="none" w:sz="0" w:space="0" w:color="auto"/>
        <w:left w:val="none" w:sz="0" w:space="0" w:color="auto"/>
        <w:bottom w:val="none" w:sz="0" w:space="0" w:color="auto"/>
        <w:right w:val="none" w:sz="0" w:space="0" w:color="auto"/>
      </w:divBdr>
    </w:div>
    <w:div w:id="2140295819">
      <w:bodyDiv w:val="1"/>
      <w:marLeft w:val="0"/>
      <w:marRight w:val="0"/>
      <w:marTop w:val="0"/>
      <w:marBottom w:val="0"/>
      <w:divBdr>
        <w:top w:val="none" w:sz="0" w:space="0" w:color="auto"/>
        <w:left w:val="none" w:sz="0" w:space="0" w:color="auto"/>
        <w:bottom w:val="none" w:sz="0" w:space="0" w:color="auto"/>
        <w:right w:val="none" w:sz="0" w:space="0" w:color="auto"/>
      </w:divBdr>
      <w:divsChild>
        <w:div w:id="233901193">
          <w:marLeft w:val="0"/>
          <w:marRight w:val="0"/>
          <w:marTop w:val="0"/>
          <w:marBottom w:val="0"/>
          <w:divBdr>
            <w:top w:val="none" w:sz="0" w:space="0" w:color="auto"/>
            <w:left w:val="none" w:sz="0" w:space="0" w:color="auto"/>
            <w:bottom w:val="none" w:sz="0" w:space="0" w:color="auto"/>
            <w:right w:val="none" w:sz="0" w:space="0" w:color="auto"/>
          </w:divBdr>
          <w:divsChild>
            <w:div w:id="1023559351">
              <w:marLeft w:val="0"/>
              <w:marRight w:val="0"/>
              <w:marTop w:val="0"/>
              <w:marBottom w:val="0"/>
              <w:divBdr>
                <w:top w:val="none" w:sz="0" w:space="0" w:color="auto"/>
                <w:left w:val="none" w:sz="0" w:space="0" w:color="auto"/>
                <w:bottom w:val="none" w:sz="0" w:space="0" w:color="auto"/>
                <w:right w:val="none" w:sz="0" w:space="0" w:color="auto"/>
              </w:divBdr>
            </w:div>
            <w:div w:id="1446537614">
              <w:marLeft w:val="0"/>
              <w:marRight w:val="0"/>
              <w:marTop w:val="0"/>
              <w:marBottom w:val="0"/>
              <w:divBdr>
                <w:top w:val="none" w:sz="0" w:space="0" w:color="auto"/>
                <w:left w:val="none" w:sz="0" w:space="0" w:color="auto"/>
                <w:bottom w:val="none" w:sz="0" w:space="0" w:color="auto"/>
                <w:right w:val="none" w:sz="0" w:space="0" w:color="auto"/>
              </w:divBdr>
              <w:divsChild>
                <w:div w:id="584656731">
                  <w:marLeft w:val="0"/>
                  <w:marRight w:val="0"/>
                  <w:marTop w:val="0"/>
                  <w:marBottom w:val="0"/>
                  <w:divBdr>
                    <w:top w:val="none" w:sz="0" w:space="0" w:color="auto"/>
                    <w:left w:val="none" w:sz="0" w:space="0" w:color="auto"/>
                    <w:bottom w:val="none" w:sz="0" w:space="0" w:color="auto"/>
                    <w:right w:val="none" w:sz="0" w:space="0" w:color="auto"/>
                  </w:divBdr>
                  <w:divsChild>
                    <w:div w:id="1155533062">
                      <w:marLeft w:val="0"/>
                      <w:marRight w:val="0"/>
                      <w:marTop w:val="0"/>
                      <w:marBottom w:val="0"/>
                      <w:divBdr>
                        <w:top w:val="none" w:sz="0" w:space="0" w:color="auto"/>
                        <w:left w:val="none" w:sz="0" w:space="0" w:color="auto"/>
                        <w:bottom w:val="none" w:sz="0" w:space="0" w:color="auto"/>
                        <w:right w:val="none" w:sz="0" w:space="0" w:color="auto"/>
                      </w:divBdr>
                      <w:divsChild>
                        <w:div w:id="10827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greteria@pec.atpsass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DC150-DD05-4F6E-BDDE-233C06C21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1615</Words>
  <Characters>9212</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Gianni</dc:creator>
  <cp:lastModifiedBy>Gianni Sanna</cp:lastModifiedBy>
  <cp:revision>9</cp:revision>
  <cp:lastPrinted>2025-03-25T10:18:00Z</cp:lastPrinted>
  <dcterms:created xsi:type="dcterms:W3CDTF">2026-04-28T11:33:00Z</dcterms:created>
  <dcterms:modified xsi:type="dcterms:W3CDTF">2026-04-30T07:37:00Z</dcterms:modified>
</cp:coreProperties>
</file>